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386EE" w14:textId="2DC3CA28" w:rsidR="00E9450F" w:rsidRPr="00AE5567" w:rsidRDefault="00A2309E">
      <w:pPr>
        <w:spacing w:after="0" w:line="240" w:lineRule="auto"/>
        <w:jc w:val="center"/>
        <w:rPr>
          <w:rFonts w:ascii="Times New Roman" w:eastAsia="Times New Roman" w:hAnsi="Times New Roman" w:cs="Times New Roman"/>
          <w:b/>
          <w:sz w:val="28"/>
          <w:szCs w:val="28"/>
          <w:lang w:val="en-US"/>
        </w:rPr>
      </w:pPr>
      <w:bookmarkStart w:id="0" w:name="_Hlk164859978"/>
      <w:r w:rsidRPr="00AE5567">
        <w:rPr>
          <w:rFonts w:ascii="Times New Roman" w:eastAsia="Times New Roman" w:hAnsi="Times New Roman" w:cs="Times New Roman"/>
          <w:b/>
          <w:sz w:val="28"/>
          <w:szCs w:val="28"/>
          <w:lang w:val="en-US"/>
        </w:rPr>
        <w:t>Digital Readiness</w:t>
      </w:r>
      <w:r w:rsidR="002E2158" w:rsidRPr="00AE5567">
        <w:rPr>
          <w:rFonts w:ascii="Times New Roman" w:eastAsia="Times New Roman" w:hAnsi="Times New Roman" w:cs="Times New Roman"/>
          <w:b/>
          <w:sz w:val="28"/>
          <w:szCs w:val="28"/>
          <w:lang w:val="en-US"/>
        </w:rPr>
        <w:t xml:space="preserve"> </w:t>
      </w:r>
      <w:proofErr w:type="spellStart"/>
      <w:r w:rsidR="002E2158" w:rsidRPr="00AE5567">
        <w:rPr>
          <w:rFonts w:ascii="Times New Roman" w:eastAsia="Times New Roman" w:hAnsi="Times New Roman" w:cs="Times New Roman"/>
          <w:b/>
          <w:sz w:val="28"/>
          <w:szCs w:val="28"/>
          <w:lang w:val="en-US"/>
        </w:rPr>
        <w:t>Assesment</w:t>
      </w:r>
      <w:proofErr w:type="spellEnd"/>
      <w:r w:rsidR="001344C9" w:rsidRPr="00AE5567">
        <w:rPr>
          <w:rFonts w:ascii="Times New Roman" w:eastAsia="Times New Roman" w:hAnsi="Times New Roman" w:cs="Times New Roman"/>
          <w:b/>
          <w:sz w:val="28"/>
          <w:szCs w:val="28"/>
          <w:lang w:val="en-US"/>
        </w:rPr>
        <w:t xml:space="preserve"> </w:t>
      </w:r>
      <w:r w:rsidR="006A0574" w:rsidRPr="00AE5567">
        <w:rPr>
          <w:rFonts w:ascii="Times New Roman" w:eastAsia="Times New Roman" w:hAnsi="Times New Roman" w:cs="Times New Roman"/>
          <w:b/>
          <w:sz w:val="28"/>
          <w:szCs w:val="28"/>
          <w:lang w:val="en-US"/>
        </w:rPr>
        <w:t>to</w:t>
      </w:r>
      <w:r w:rsidR="001344C9" w:rsidRPr="00AE5567">
        <w:rPr>
          <w:rFonts w:ascii="Times New Roman" w:eastAsia="Times New Roman" w:hAnsi="Times New Roman" w:cs="Times New Roman"/>
          <w:b/>
          <w:sz w:val="28"/>
          <w:szCs w:val="28"/>
          <w:lang w:val="en-US"/>
        </w:rPr>
        <w:t xml:space="preserve"> Improve Quality of Life</w:t>
      </w:r>
      <w:r w:rsidR="00203687" w:rsidRPr="00AE5567">
        <w:rPr>
          <w:rFonts w:ascii="Times New Roman" w:eastAsia="Times New Roman" w:hAnsi="Times New Roman" w:cs="Times New Roman"/>
          <w:b/>
          <w:sz w:val="28"/>
          <w:szCs w:val="28"/>
          <w:lang w:val="en-US"/>
        </w:rPr>
        <w:t xml:space="preserve"> Using SWOT Analysis</w:t>
      </w:r>
      <w:r w:rsidRPr="00AE5567">
        <w:rPr>
          <w:rFonts w:ascii="Times New Roman" w:eastAsia="Times New Roman" w:hAnsi="Times New Roman" w:cs="Times New Roman"/>
          <w:b/>
          <w:sz w:val="28"/>
          <w:szCs w:val="28"/>
          <w:lang w:val="en-US"/>
        </w:rPr>
        <w:t xml:space="preserve">: Case Study for </w:t>
      </w:r>
      <w:proofErr w:type="spellStart"/>
      <w:r w:rsidRPr="00AE5567">
        <w:rPr>
          <w:rFonts w:ascii="Times New Roman" w:eastAsia="Times New Roman" w:hAnsi="Times New Roman" w:cs="Times New Roman"/>
          <w:b/>
          <w:sz w:val="28"/>
          <w:szCs w:val="28"/>
          <w:lang w:val="en-US"/>
        </w:rPr>
        <w:t>Natuna</w:t>
      </w:r>
      <w:proofErr w:type="spellEnd"/>
      <w:r w:rsidRPr="00AE5567">
        <w:rPr>
          <w:rFonts w:ascii="Times New Roman" w:eastAsia="Times New Roman" w:hAnsi="Times New Roman" w:cs="Times New Roman"/>
          <w:b/>
          <w:sz w:val="28"/>
          <w:szCs w:val="28"/>
          <w:lang w:val="en-US"/>
        </w:rPr>
        <w:t xml:space="preserve"> </w:t>
      </w:r>
      <w:r w:rsidR="007F34DC" w:rsidRPr="00AE5567">
        <w:rPr>
          <w:rFonts w:ascii="Times New Roman" w:eastAsia="Times New Roman" w:hAnsi="Times New Roman" w:cs="Times New Roman"/>
          <w:b/>
          <w:sz w:val="28"/>
          <w:szCs w:val="28"/>
          <w:lang w:val="en-US"/>
        </w:rPr>
        <w:t xml:space="preserve">Regency </w:t>
      </w:r>
      <w:r w:rsidRPr="00AE5567">
        <w:rPr>
          <w:rFonts w:ascii="Times New Roman" w:eastAsia="Times New Roman" w:hAnsi="Times New Roman" w:cs="Times New Roman"/>
          <w:b/>
          <w:sz w:val="28"/>
          <w:szCs w:val="28"/>
          <w:lang w:val="en-US"/>
        </w:rPr>
        <w:t xml:space="preserve">Area </w:t>
      </w:r>
    </w:p>
    <w:bookmarkEnd w:id="0"/>
    <w:p w14:paraId="7E1DD320" w14:textId="77777777" w:rsidR="00840EC1" w:rsidRDefault="00840EC1" w:rsidP="00840EC1">
      <w:pPr>
        <w:spacing w:after="0" w:line="240" w:lineRule="auto"/>
        <w:jc w:val="center"/>
        <w:rPr>
          <w:rFonts w:ascii="Times New Roman" w:hAnsi="Times New Roman"/>
          <w:b/>
          <w:bCs/>
          <w:sz w:val="24"/>
          <w:szCs w:val="24"/>
        </w:rPr>
      </w:pPr>
    </w:p>
    <w:p w14:paraId="7DCDB1E3" w14:textId="75D52C3D" w:rsidR="00840EC1" w:rsidRPr="00751368" w:rsidRDefault="00840EC1" w:rsidP="00840EC1">
      <w:pPr>
        <w:spacing w:after="0" w:line="240" w:lineRule="auto"/>
        <w:jc w:val="center"/>
        <w:rPr>
          <w:rFonts w:ascii="Times New Roman" w:hAnsi="Times New Roman"/>
          <w:b/>
          <w:bCs/>
          <w:sz w:val="24"/>
          <w:szCs w:val="24"/>
          <w:lang w:val="en-GB"/>
        </w:rPr>
      </w:pPr>
      <w:r w:rsidRPr="00840EC1">
        <w:rPr>
          <w:rFonts w:ascii="Times New Roman" w:hAnsi="Times New Roman"/>
          <w:b/>
          <w:bCs/>
          <w:sz w:val="24"/>
          <w:szCs w:val="24"/>
        </w:rPr>
        <w:t>Irma Rizkia</w:t>
      </w:r>
      <w:r>
        <w:rPr>
          <w:rFonts w:ascii="Times New Roman" w:hAnsi="Times New Roman"/>
          <w:b/>
          <w:bCs/>
          <w:sz w:val="24"/>
          <w:szCs w:val="24"/>
          <w:vertAlign w:val="superscript"/>
          <w:lang w:val="en-GB"/>
        </w:rPr>
        <w:t>1*</w:t>
      </w:r>
    </w:p>
    <w:p w14:paraId="572E4DC5" w14:textId="77777777" w:rsidR="00840EC1" w:rsidRPr="004760A7" w:rsidRDefault="00840EC1" w:rsidP="00840EC1">
      <w:pPr>
        <w:spacing w:after="0" w:line="240" w:lineRule="auto"/>
        <w:jc w:val="center"/>
        <w:rPr>
          <w:rFonts w:ascii="Times New Roman" w:hAnsi="Times New Roman"/>
          <w:sz w:val="10"/>
          <w:szCs w:val="10"/>
          <w:vertAlign w:val="superscript"/>
          <w:lang w:val="en-GB"/>
        </w:rPr>
      </w:pPr>
    </w:p>
    <w:p w14:paraId="266A6598" w14:textId="77777777" w:rsidR="00840EC1" w:rsidRPr="004760A7" w:rsidRDefault="00840EC1" w:rsidP="00840EC1">
      <w:pPr>
        <w:spacing w:after="0" w:line="240" w:lineRule="auto"/>
        <w:jc w:val="center"/>
        <w:rPr>
          <w:rFonts w:ascii="Times New Roman" w:hAnsi="Times New Roman"/>
          <w:sz w:val="24"/>
          <w:szCs w:val="24"/>
        </w:rPr>
      </w:pPr>
      <w:r w:rsidRPr="004760A7">
        <w:rPr>
          <w:rFonts w:ascii="Times New Roman" w:hAnsi="Times New Roman"/>
          <w:sz w:val="24"/>
          <w:szCs w:val="24"/>
          <w:vertAlign w:val="superscript"/>
        </w:rPr>
        <w:t xml:space="preserve">1 </w:t>
      </w:r>
      <w:r w:rsidRPr="004760A7">
        <w:rPr>
          <w:rFonts w:ascii="Times New Roman" w:hAnsi="Times New Roman"/>
          <w:sz w:val="24"/>
          <w:szCs w:val="24"/>
        </w:rPr>
        <w:t>Computer Science Department, School of Computer Science,</w:t>
      </w:r>
    </w:p>
    <w:p w14:paraId="5AC848B1" w14:textId="77777777" w:rsidR="00840EC1" w:rsidRPr="004760A7" w:rsidRDefault="00840EC1" w:rsidP="00840EC1">
      <w:pPr>
        <w:spacing w:after="0" w:line="240" w:lineRule="auto"/>
        <w:jc w:val="center"/>
        <w:rPr>
          <w:rFonts w:ascii="Times New Roman" w:hAnsi="Times New Roman"/>
          <w:sz w:val="24"/>
          <w:szCs w:val="24"/>
        </w:rPr>
      </w:pPr>
      <w:r w:rsidRPr="004760A7">
        <w:rPr>
          <w:rFonts w:ascii="Times New Roman" w:hAnsi="Times New Roman"/>
          <w:sz w:val="24"/>
          <w:szCs w:val="24"/>
        </w:rPr>
        <w:t>Bina Nusantara University,</w:t>
      </w:r>
    </w:p>
    <w:p w14:paraId="50998B49" w14:textId="77777777" w:rsidR="00840EC1" w:rsidRPr="004760A7" w:rsidRDefault="00840EC1" w:rsidP="00840EC1">
      <w:pPr>
        <w:spacing w:after="0" w:line="240" w:lineRule="auto"/>
        <w:jc w:val="center"/>
        <w:rPr>
          <w:rFonts w:ascii="Times New Roman" w:hAnsi="Times New Roman"/>
          <w:sz w:val="24"/>
          <w:szCs w:val="24"/>
        </w:rPr>
      </w:pPr>
      <w:r w:rsidRPr="004760A7">
        <w:rPr>
          <w:rFonts w:ascii="Times New Roman" w:hAnsi="Times New Roman"/>
          <w:sz w:val="24"/>
          <w:szCs w:val="24"/>
        </w:rPr>
        <w:t>Jakarta, Indonesia 11480</w:t>
      </w:r>
    </w:p>
    <w:p w14:paraId="2D815952" w14:textId="0B1F3064" w:rsidR="00840EC1" w:rsidRPr="00751368" w:rsidRDefault="00840EC1" w:rsidP="00840EC1">
      <w:pPr>
        <w:spacing w:after="0" w:line="240" w:lineRule="auto"/>
        <w:jc w:val="center"/>
        <w:rPr>
          <w:rFonts w:ascii="Times New Roman" w:hAnsi="Times New Roman"/>
          <w:sz w:val="24"/>
          <w:szCs w:val="24"/>
        </w:rPr>
      </w:pPr>
      <w:r w:rsidRPr="00840EC1">
        <w:rPr>
          <w:rFonts w:ascii="Times New Roman" w:hAnsi="Times New Roman"/>
          <w:sz w:val="24"/>
          <w:szCs w:val="24"/>
        </w:rPr>
        <w:t>irma.rizkia@binus.ac.id</w:t>
      </w:r>
    </w:p>
    <w:p w14:paraId="564C648C" w14:textId="77777777" w:rsidR="00840EC1" w:rsidRPr="004760A7" w:rsidRDefault="00840EC1" w:rsidP="00840EC1">
      <w:pPr>
        <w:spacing w:after="0" w:line="240" w:lineRule="auto"/>
        <w:jc w:val="center"/>
        <w:rPr>
          <w:rFonts w:ascii="Times New Roman" w:hAnsi="Times New Roman"/>
          <w:sz w:val="24"/>
          <w:szCs w:val="24"/>
          <w:lang w:val="en-GB"/>
        </w:rPr>
      </w:pPr>
    </w:p>
    <w:p w14:paraId="4BBA2CD2" w14:textId="44E9B31D" w:rsidR="00840EC1" w:rsidRPr="004760A7" w:rsidRDefault="00840EC1" w:rsidP="00840EC1">
      <w:pPr>
        <w:spacing w:after="0" w:line="240" w:lineRule="auto"/>
        <w:jc w:val="center"/>
        <w:rPr>
          <w:rFonts w:ascii="Times New Roman" w:hAnsi="Times New Roman"/>
          <w:sz w:val="24"/>
          <w:szCs w:val="24"/>
          <w:u w:val="thick"/>
          <w:lang w:val="en-GB"/>
        </w:rPr>
      </w:pPr>
      <w:r w:rsidRPr="004760A7">
        <w:rPr>
          <w:rFonts w:ascii="Times New Roman" w:hAnsi="Times New Roman"/>
          <w:sz w:val="24"/>
          <w:szCs w:val="24"/>
          <w:lang w:val="en-GB"/>
        </w:rPr>
        <w:t xml:space="preserve">*Correspondence: </w:t>
      </w:r>
      <w:r w:rsidRPr="00840EC1">
        <w:rPr>
          <w:rFonts w:ascii="Times New Roman" w:hAnsi="Times New Roman"/>
          <w:sz w:val="24"/>
          <w:szCs w:val="24"/>
        </w:rPr>
        <w:t>irma.rizkia@binus.ac.id</w:t>
      </w:r>
    </w:p>
    <w:p w14:paraId="207A5F16" w14:textId="77777777" w:rsidR="007A32D7" w:rsidRPr="00AE5567" w:rsidRDefault="007A32D7">
      <w:pPr>
        <w:spacing w:after="0" w:line="240" w:lineRule="auto"/>
        <w:jc w:val="center"/>
        <w:rPr>
          <w:rFonts w:ascii="Times New Roman" w:eastAsia="Times New Roman" w:hAnsi="Times New Roman" w:cs="Times New Roman"/>
          <w:b/>
          <w:sz w:val="28"/>
          <w:szCs w:val="28"/>
        </w:rPr>
      </w:pPr>
    </w:p>
    <w:p w14:paraId="627ADECA" w14:textId="77777777" w:rsidR="00E9450F" w:rsidRPr="00AE5567" w:rsidRDefault="00E9450F">
      <w:pPr>
        <w:spacing w:after="0" w:line="240" w:lineRule="auto"/>
        <w:jc w:val="both"/>
        <w:rPr>
          <w:rFonts w:ascii="Times New Roman" w:eastAsia="Times New Roman" w:hAnsi="Times New Roman" w:cs="Times New Roman"/>
          <w:b/>
        </w:rPr>
      </w:pPr>
    </w:p>
    <w:p w14:paraId="5DA4DDCC" w14:textId="77777777" w:rsidR="00E9450F" w:rsidRPr="00AE5567" w:rsidRDefault="00E9450F">
      <w:pPr>
        <w:spacing w:after="0" w:line="240" w:lineRule="auto"/>
        <w:jc w:val="center"/>
        <w:rPr>
          <w:rFonts w:ascii="Times New Roman" w:eastAsia="Times New Roman" w:hAnsi="Times New Roman" w:cs="Times New Roman"/>
        </w:rPr>
        <w:sectPr w:rsidR="00E9450F" w:rsidRPr="00AE5567" w:rsidSect="00965B3D">
          <w:headerReference w:type="even" r:id="rId9"/>
          <w:headerReference w:type="default" r:id="rId10"/>
          <w:footerReference w:type="even" r:id="rId11"/>
          <w:footerReference w:type="default" r:id="rId12"/>
          <w:pgSz w:w="11907" w:h="16840"/>
          <w:pgMar w:top="1701" w:right="1418" w:bottom="1701" w:left="1418" w:header="0" w:footer="851" w:gutter="0"/>
          <w:pgNumType w:start="93"/>
          <w:cols w:space="720"/>
        </w:sectPr>
      </w:pPr>
      <w:bookmarkStart w:id="3" w:name="_heading=h.1fob9te" w:colFirst="0" w:colLast="0"/>
      <w:bookmarkStart w:id="4" w:name="_heading=h.3znysh7" w:colFirst="0" w:colLast="0"/>
      <w:bookmarkEnd w:id="3"/>
      <w:bookmarkEnd w:id="4"/>
    </w:p>
    <w:p w14:paraId="22EF9396" w14:textId="59ABE87A" w:rsidR="009E1303" w:rsidRPr="00AE5567" w:rsidRDefault="00B508E4" w:rsidP="00381FD9">
      <w:pPr>
        <w:spacing w:after="0" w:line="240" w:lineRule="auto"/>
        <w:jc w:val="both"/>
        <w:rPr>
          <w:rFonts w:ascii="Times New Roman" w:eastAsia="Times New Roman" w:hAnsi="Times New Roman" w:cs="Times New Roman"/>
          <w:bCs/>
          <w:i/>
        </w:rPr>
      </w:pPr>
      <w:bookmarkStart w:id="5" w:name="bookmark=id.2et92p0" w:colFirst="0" w:colLast="0"/>
      <w:bookmarkStart w:id="6" w:name="bookmark=id.tyjcwt" w:colFirst="0" w:colLast="0"/>
      <w:bookmarkEnd w:id="5"/>
      <w:bookmarkEnd w:id="6"/>
      <w:r w:rsidRPr="00AE5567">
        <w:rPr>
          <w:rFonts w:ascii="Times New Roman" w:eastAsia="Times New Roman" w:hAnsi="Times New Roman" w:cs="Times New Roman"/>
          <w:b/>
          <w:i/>
        </w:rPr>
        <w:t xml:space="preserve">Abstract – </w:t>
      </w:r>
      <w:r w:rsidR="00401690" w:rsidRPr="00AE5567">
        <w:rPr>
          <w:rFonts w:ascii="Times New Roman" w:eastAsia="Times New Roman" w:hAnsi="Times New Roman" w:cs="Times New Roman"/>
          <w:bCs/>
          <w:i/>
        </w:rPr>
        <w:t xml:space="preserve">Natuna Regency, as an outlying region, faces challenges in enhancing its digital readiness to effectively implement digital transformation. Currently, the digital readiness of the region remains at the survival level. This research aims to explore the most effective strategies in improving the digital readiness of the city government, and its impacts on public services and community participation. An empirical approach is employed through a case study in Natuna Regency. The research begins with a literature review and a pilot case study on the digital readiness of a region, validated through questionnaires based on the Garuda Digital Transformation Framework </w:t>
      </w:r>
      <w:r w:rsidR="00381434" w:rsidRPr="00AE5567">
        <w:rPr>
          <w:rFonts w:ascii="Times New Roman" w:eastAsia="Times New Roman" w:hAnsi="Times New Roman" w:cs="Times New Roman"/>
          <w:bCs/>
          <w:i/>
        </w:rPr>
        <w:t xml:space="preserve">(GDTF) </w:t>
      </w:r>
      <w:r w:rsidR="00401690" w:rsidRPr="00AE5567">
        <w:rPr>
          <w:rFonts w:ascii="Times New Roman" w:eastAsia="Times New Roman" w:hAnsi="Times New Roman" w:cs="Times New Roman"/>
          <w:bCs/>
          <w:i/>
        </w:rPr>
        <w:t xml:space="preserve">developed by ITB as the basis for measuring digital readiness in Natuna Regency. SWOT analysis is utilized to provide strategies for Natuna Regency. The digital transformation readiness of Natuna Regency is at the survival level, with a score of 60.37. Tangible impacts of digital transformation are evident in the business processes conducted by government agencies and the ecosystem of governance and society in Natuna Regency. The primary recommendation is to leverage internal strengths to address external challenges and capitalize on opportunities in the digital transformation era. Strategies include leveraging high digital literacy, understanding data security, developing technological infrastructure, enhancing human resource </w:t>
      </w:r>
      <w:r w:rsidR="00401690" w:rsidRPr="00AE5567">
        <w:rPr>
          <w:rFonts w:ascii="Times New Roman" w:eastAsia="Times New Roman" w:hAnsi="Times New Roman" w:cs="Times New Roman"/>
          <w:bCs/>
          <w:i/>
        </w:rPr>
        <w:t>skills, and collaborating with the private sector and educational institutions. By integrating these strategies, Natuna Regency can more effectively respond to technological challenges and leverage digital transformation opportunities for sustainable progress.</w:t>
      </w:r>
    </w:p>
    <w:p w14:paraId="43CE2585" w14:textId="7CEE50B9" w:rsidR="00381FD9" w:rsidRPr="00AE5567" w:rsidRDefault="00381FD9" w:rsidP="00381FD9">
      <w:pPr>
        <w:spacing w:after="0" w:line="240" w:lineRule="auto"/>
        <w:jc w:val="both"/>
        <w:rPr>
          <w:rFonts w:ascii="Times New Roman" w:hAnsi="Times New Roman" w:cs="Times New Roman"/>
          <w:i/>
          <w:iCs/>
          <w:color w:val="000000"/>
          <w:lang w:val="en-US"/>
        </w:rPr>
      </w:pPr>
      <w:r w:rsidRPr="00AE5567">
        <w:rPr>
          <w:rFonts w:ascii="Times New Roman" w:eastAsia="Times New Roman" w:hAnsi="Times New Roman" w:cs="Times New Roman"/>
          <w:bCs/>
          <w:i/>
        </w:rPr>
        <w:br/>
      </w:r>
      <w:r w:rsidRPr="00AE5567">
        <w:rPr>
          <w:rFonts w:ascii="Times New Roman" w:eastAsia="Times New Roman" w:hAnsi="Times New Roman" w:cs="Times New Roman"/>
          <w:bCs/>
          <w:i/>
        </w:rPr>
        <w:br/>
      </w:r>
      <w:r w:rsidRPr="00AE5567">
        <w:rPr>
          <w:rStyle w:val="fontstyle01"/>
          <w:rFonts w:ascii="Times New Roman" w:hAnsi="Times New Roman" w:cs="Times New Roman"/>
          <w:i/>
          <w:iCs/>
          <w:sz w:val="22"/>
          <w:szCs w:val="22"/>
        </w:rPr>
        <w:t>Keywords</w:t>
      </w:r>
      <w:r w:rsidRPr="00AE5567">
        <w:rPr>
          <w:rStyle w:val="fontstyle11"/>
          <w:rFonts w:ascii="Times New Roman" w:hAnsi="Times New Roman" w:cs="Times New Roman"/>
          <w:i/>
          <w:iCs/>
          <w:sz w:val="22"/>
          <w:szCs w:val="22"/>
        </w:rPr>
        <w:t xml:space="preserve">: </w:t>
      </w:r>
      <w:r w:rsidR="000A7697" w:rsidRPr="00AE5567">
        <w:rPr>
          <w:rFonts w:ascii="Times New Roman" w:hAnsi="Times New Roman" w:cs="Times New Roman"/>
          <w:i/>
          <w:iCs/>
          <w:color w:val="000000"/>
          <w:lang w:val="en-US"/>
        </w:rPr>
        <w:t>Digital Readiness</w:t>
      </w:r>
      <w:r w:rsidR="00156780" w:rsidRPr="00AE5567">
        <w:rPr>
          <w:rFonts w:ascii="Times New Roman" w:hAnsi="Times New Roman" w:cs="Times New Roman"/>
          <w:i/>
          <w:iCs/>
          <w:color w:val="000000"/>
          <w:lang w:val="en-US"/>
        </w:rPr>
        <w:t>,</w:t>
      </w:r>
      <w:r w:rsidR="000A7697" w:rsidRPr="00AE5567">
        <w:rPr>
          <w:rFonts w:ascii="Times New Roman" w:hAnsi="Times New Roman" w:cs="Times New Roman"/>
          <w:i/>
          <w:iCs/>
          <w:color w:val="000000"/>
          <w:lang w:val="en-US"/>
        </w:rPr>
        <w:t xml:space="preserve"> </w:t>
      </w:r>
      <w:r w:rsidR="00854E25" w:rsidRPr="00AE5567">
        <w:rPr>
          <w:rFonts w:ascii="Times New Roman" w:hAnsi="Times New Roman" w:cs="Times New Roman"/>
          <w:i/>
          <w:iCs/>
          <w:color w:val="000000"/>
          <w:lang w:val="en-US"/>
        </w:rPr>
        <w:t xml:space="preserve">GDTF, </w:t>
      </w:r>
      <w:r w:rsidR="000A7697" w:rsidRPr="00AE5567">
        <w:rPr>
          <w:rFonts w:ascii="Times New Roman" w:hAnsi="Times New Roman" w:cs="Times New Roman"/>
          <w:i/>
          <w:iCs/>
          <w:color w:val="000000"/>
          <w:lang w:val="en-US"/>
        </w:rPr>
        <w:t>SWOT</w:t>
      </w:r>
      <w:r w:rsidR="00381434" w:rsidRPr="00AE5567">
        <w:rPr>
          <w:rFonts w:ascii="Times New Roman" w:hAnsi="Times New Roman" w:cs="Times New Roman"/>
          <w:i/>
          <w:iCs/>
          <w:color w:val="000000"/>
          <w:lang w:val="en-US"/>
        </w:rPr>
        <w:t xml:space="preserve"> Analysis</w:t>
      </w:r>
    </w:p>
    <w:p w14:paraId="5B1F3CBC" w14:textId="56822573" w:rsidR="002A0A3F" w:rsidRPr="00AE5567" w:rsidRDefault="002A0A3F" w:rsidP="000801AD">
      <w:pPr>
        <w:spacing w:after="0" w:line="240" w:lineRule="auto"/>
        <w:jc w:val="both"/>
        <w:rPr>
          <w:rFonts w:ascii="Times New Roman" w:eastAsia="Times New Roman" w:hAnsi="Times New Roman" w:cs="Times New Roman"/>
          <w:bCs/>
          <w:i/>
          <w:lang w:val="en-US"/>
        </w:rPr>
      </w:pPr>
    </w:p>
    <w:p w14:paraId="71404FF4" w14:textId="77777777" w:rsidR="00E9450F" w:rsidRDefault="00E9450F" w:rsidP="000A7697">
      <w:pPr>
        <w:spacing w:after="0" w:line="240" w:lineRule="auto"/>
        <w:rPr>
          <w:rFonts w:ascii="Times New Roman" w:eastAsia="Times New Roman" w:hAnsi="Times New Roman" w:cs="Times New Roman"/>
          <w:b/>
          <w:sz w:val="26"/>
          <w:szCs w:val="26"/>
        </w:rPr>
      </w:pPr>
    </w:p>
    <w:p w14:paraId="663575B4" w14:textId="77777777" w:rsidR="00827751" w:rsidRPr="00AE5567" w:rsidRDefault="00827751" w:rsidP="000A7697">
      <w:pPr>
        <w:spacing w:after="0" w:line="240" w:lineRule="auto"/>
        <w:rPr>
          <w:rFonts w:ascii="Times New Roman" w:eastAsia="Times New Roman" w:hAnsi="Times New Roman" w:cs="Times New Roman"/>
          <w:b/>
          <w:sz w:val="26"/>
          <w:szCs w:val="26"/>
        </w:rPr>
      </w:pPr>
    </w:p>
    <w:p w14:paraId="2D826E4B" w14:textId="65AEDC28" w:rsidR="00E32E0B" w:rsidRPr="00AE5567" w:rsidRDefault="00B508E4" w:rsidP="00BB76A2">
      <w:pPr>
        <w:pStyle w:val="ListParagraph"/>
        <w:numPr>
          <w:ilvl w:val="0"/>
          <w:numId w:val="17"/>
        </w:numPr>
        <w:spacing w:after="0" w:line="240" w:lineRule="auto"/>
        <w:ind w:left="0" w:firstLine="0"/>
        <w:jc w:val="center"/>
        <w:rPr>
          <w:rFonts w:ascii="Times New Roman" w:eastAsia="Times New Roman" w:hAnsi="Times New Roman" w:cs="Times New Roman"/>
          <w:sz w:val="26"/>
          <w:szCs w:val="26"/>
        </w:rPr>
      </w:pPr>
      <w:r w:rsidRPr="00AE5567">
        <w:rPr>
          <w:rFonts w:ascii="Times New Roman" w:eastAsia="Times New Roman" w:hAnsi="Times New Roman" w:cs="Times New Roman"/>
          <w:sz w:val="26"/>
          <w:szCs w:val="26"/>
        </w:rPr>
        <w:t>INTRODUCTION</w:t>
      </w:r>
    </w:p>
    <w:p w14:paraId="52F05D32" w14:textId="77777777" w:rsidR="00E32E0B" w:rsidRPr="00AE5567" w:rsidRDefault="00E32E0B" w:rsidP="00E32E0B">
      <w:pPr>
        <w:pStyle w:val="ListParagraph"/>
        <w:spacing w:after="0" w:line="240" w:lineRule="auto"/>
        <w:ind w:left="1080"/>
        <w:rPr>
          <w:rFonts w:ascii="Times New Roman" w:eastAsia="Times New Roman" w:hAnsi="Times New Roman" w:cs="Times New Roman"/>
          <w:sz w:val="26"/>
          <w:szCs w:val="26"/>
        </w:rPr>
      </w:pPr>
    </w:p>
    <w:p w14:paraId="207EF81F" w14:textId="5BF964AA" w:rsidR="005D68AE" w:rsidRPr="00AE5567" w:rsidRDefault="005D68AE" w:rsidP="00AE5567">
      <w:pPr>
        <w:spacing w:after="0" w:line="240" w:lineRule="auto"/>
        <w:ind w:firstLine="720"/>
        <w:jc w:val="both"/>
        <w:rPr>
          <w:rFonts w:ascii="Times New Roman" w:eastAsia="Times New Roman" w:hAnsi="Times New Roman" w:cs="Times New Roman"/>
          <w:lang w:val="en-US"/>
        </w:rPr>
      </w:pPr>
      <w:r w:rsidRPr="00AE5567">
        <w:rPr>
          <w:rFonts w:ascii="Times New Roman" w:eastAsia="Times New Roman" w:hAnsi="Times New Roman" w:cs="Times New Roman"/>
          <w:lang w:val="en-US"/>
        </w:rPr>
        <w:t>Digital transformation is key to enhancing efficiency, effectiveness, and connectivity in the delivery of public services by city governments</w:t>
      </w:r>
      <w:sdt>
        <w:sdtPr>
          <w:rPr>
            <w:rFonts w:ascii="Times New Roman" w:eastAsia="Times New Roman" w:hAnsi="Times New Roman" w:cs="Times New Roman"/>
            <w:lang w:val="en-US"/>
          </w:rPr>
          <w:tag w:val="MENDELEY_CITATION_v3_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"/>
          <w:id w:val="-1542356286"/>
          <w:placeholder>
            <w:docPart w:val="DefaultPlaceholder_-1854013440"/>
          </w:placeholder>
        </w:sdtPr>
        <w:sdtContent>
          <w:r w:rsidR="00F7215C">
            <w:rPr>
              <w:rFonts w:eastAsia="Times New Roman"/>
            </w:rPr>
            <w:t>(Wang &amp; Si, 2024)</w:t>
          </w:r>
        </w:sdtContent>
      </w:sdt>
      <w:r w:rsidRPr="00AE5567">
        <w:rPr>
          <w:rFonts w:ascii="Times New Roman" w:eastAsia="Times New Roman" w:hAnsi="Times New Roman" w:cs="Times New Roman"/>
          <w:lang w:val="en-US"/>
        </w:rPr>
        <w:t>. By leveraging digital technology, city governments can streamline administrative processes, improve transparency, and provide more responsive services to residents.</w:t>
      </w:r>
    </w:p>
    <w:p w14:paraId="42016DF7" w14:textId="33026A9C" w:rsidR="005D68AE" w:rsidRPr="00AE5567" w:rsidRDefault="00686091" w:rsidP="00AE5567">
      <w:pPr>
        <w:spacing w:after="0" w:line="240" w:lineRule="auto"/>
        <w:ind w:firstLine="720"/>
        <w:jc w:val="both"/>
        <w:rPr>
          <w:rFonts w:ascii="Times New Roman" w:eastAsia="Times New Roman" w:hAnsi="Times New Roman" w:cs="Times New Roman"/>
          <w:lang w:val="en-US"/>
        </w:rPr>
      </w:pPr>
      <w:r>
        <w:rPr>
          <w:rFonts w:ascii="Grand National" w:hAnsi="Grand National"/>
          <w:noProof/>
          <w:sz w:val="18"/>
          <w:szCs w:val="18"/>
          <w:lang w:val="en-GB"/>
        </w:rPr>
        <mc:AlternateContent>
          <mc:Choice Requires="wps">
            <w:drawing>
              <wp:anchor distT="0" distB="0" distL="114300" distR="114300" simplePos="0" relativeHeight="251670016" behindDoc="0" locked="0" layoutInCell="1" allowOverlap="1" wp14:anchorId="50C69FB5" wp14:editId="7EC0B7C9">
                <wp:simplePos x="0" y="0"/>
                <wp:positionH relativeFrom="margin">
                  <wp:align>left</wp:align>
                </wp:positionH>
                <wp:positionV relativeFrom="paragraph">
                  <wp:posOffset>2255520</wp:posOffset>
                </wp:positionV>
                <wp:extent cx="5510254" cy="274320"/>
                <wp:effectExtent l="0" t="0" r="0" b="0"/>
                <wp:wrapNone/>
                <wp:docPr id="2016348064" name="Rectangle 1"/>
                <wp:cNvGraphicFramePr/>
                <a:graphic xmlns:a="http://schemas.openxmlformats.org/drawingml/2006/main">
                  <a:graphicData uri="http://schemas.microsoft.com/office/word/2010/wordprocessingShape">
                    <wps:wsp>
                      <wps:cNvSpPr/>
                      <wps:spPr>
                        <a:xfrm>
                          <a:off x="0" y="0"/>
                          <a:ext cx="5510254" cy="2743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E98A8E" w14:textId="37BE37B1" w:rsidR="00686091" w:rsidRPr="00C13EDD" w:rsidRDefault="00686091" w:rsidP="00686091">
                            <w:pPr>
                              <w:jc w:val="center"/>
                              <w:rPr>
                                <w:i/>
                                <w:iCs/>
                                <w:color w:val="000000" w:themeColor="text1"/>
                                <w:sz w:val="20"/>
                                <w:szCs w:val="20"/>
                                <w:lang w:val="en-GB"/>
                              </w:rPr>
                            </w:pPr>
                            <w:r w:rsidRPr="00AD4528">
                              <w:rPr>
                                <w:i/>
                                <w:iCs/>
                                <w:color w:val="000000" w:themeColor="text1"/>
                                <w:sz w:val="20"/>
                                <w:szCs w:val="20"/>
                                <w:lang w:val="en-GB"/>
                              </w:rPr>
                              <w:t>Copyright © 202</w:t>
                            </w:r>
                            <w:r>
                              <w:rPr>
                                <w:i/>
                                <w:iCs/>
                                <w:color w:val="000000" w:themeColor="text1"/>
                                <w:sz w:val="20"/>
                                <w:szCs w:val="20"/>
                                <w:lang w:val="en-GB"/>
                              </w:rPr>
                              <w:t>5</w:t>
                            </w:r>
                          </w:p>
                          <w:p w14:paraId="51753E0C" w14:textId="77777777" w:rsidR="00686091" w:rsidRPr="0065037D" w:rsidRDefault="00686091" w:rsidP="00686091">
                            <w:pPr>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69FB5" id="Rectangle 1" o:spid="_x0000_s1026" style="position:absolute;left:0;text-align:left;margin-left:0;margin-top:177.6pt;width:433.9pt;height:21.6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" fillcolor="white [3212]" stroked="f" strokeweight="2pt">
                <v:textbox>
                  <w:txbxContent>
                    <w:p w14:paraId="23E98A8E" w14:textId="37BE37B1" w:rsidR="00686091" w:rsidRPr="00C13EDD" w:rsidRDefault="00686091" w:rsidP="00686091">
                      <w:pPr>
                        <w:jc w:val="center"/>
                        <w:rPr>
                          <w:i/>
                          <w:iCs/>
                          <w:color w:val="000000" w:themeColor="text1"/>
                          <w:sz w:val="20"/>
                          <w:szCs w:val="20"/>
                          <w:lang w:val="en-GB"/>
                        </w:rPr>
                      </w:pPr>
                      <w:r w:rsidRPr="00AD4528">
                        <w:rPr>
                          <w:i/>
                          <w:iCs/>
                          <w:color w:val="000000" w:themeColor="text1"/>
                          <w:sz w:val="20"/>
                          <w:szCs w:val="20"/>
                          <w:lang w:val="en-GB"/>
                        </w:rPr>
                        <w:t>Copyright © 202</w:t>
                      </w:r>
                      <w:r>
                        <w:rPr>
                          <w:i/>
                          <w:iCs/>
                          <w:color w:val="000000" w:themeColor="text1"/>
                          <w:sz w:val="20"/>
                          <w:szCs w:val="20"/>
                          <w:lang w:val="en-GB"/>
                        </w:rPr>
                        <w:t>5</w:t>
                      </w:r>
                    </w:p>
                    <w:p w14:paraId="51753E0C" w14:textId="77777777" w:rsidR="00686091" w:rsidRPr="0065037D" w:rsidRDefault="00686091" w:rsidP="00686091">
                      <w:pPr>
                        <w:jc w:val="center"/>
                        <w:rPr>
                          <w:color w:val="000000" w:themeColor="text1"/>
                          <w:sz w:val="16"/>
                          <w:szCs w:val="16"/>
                        </w:rPr>
                      </w:pPr>
                    </w:p>
                  </w:txbxContent>
                </v:textbox>
                <w10:wrap anchorx="margin"/>
              </v:rect>
            </w:pict>
          </mc:Fallback>
        </mc:AlternateContent>
      </w:r>
      <w:r w:rsidR="005D68AE" w:rsidRPr="00AE5567">
        <w:rPr>
          <w:rFonts w:ascii="Times New Roman" w:eastAsia="Times New Roman" w:hAnsi="Times New Roman" w:cs="Times New Roman"/>
          <w:lang w:val="en-US"/>
        </w:rPr>
        <w:t xml:space="preserve">Although digital transformation offers various benefits, city governments also face several challenges. Some of these include a lack of budget for investing in digital infrastructure, which not only impedes the progress of digital transformation but also increases the risk of digital </w:t>
      </w:r>
      <w:proofErr w:type="gramStart"/>
      <w:r w:rsidR="005D68AE" w:rsidRPr="00AE5567">
        <w:rPr>
          <w:rFonts w:ascii="Times New Roman" w:eastAsia="Times New Roman" w:hAnsi="Times New Roman" w:cs="Times New Roman"/>
          <w:lang w:val="en-US"/>
        </w:rPr>
        <w:t>divide</w:t>
      </w:r>
      <w:proofErr w:type="gramEnd"/>
      <w:r w:rsidR="005D68AE" w:rsidRPr="00AE5567">
        <w:rPr>
          <w:rFonts w:ascii="Times New Roman" w:eastAsia="Times New Roman" w:hAnsi="Times New Roman" w:cs="Times New Roman"/>
          <w:lang w:val="en-US"/>
        </w:rPr>
        <w:t xml:space="preserve"> between advanced and lagging regions. Additionally, uncertainties regarding </w:t>
      </w:r>
      <w:r w:rsidR="005D68AE" w:rsidRPr="00AE5567">
        <w:rPr>
          <w:rFonts w:ascii="Times New Roman" w:eastAsia="Times New Roman" w:hAnsi="Times New Roman" w:cs="Times New Roman"/>
          <w:lang w:val="en-US"/>
        </w:rPr>
        <w:lastRenderedPageBreak/>
        <w:t>data security and privacy, as well as a lack of digital literacy among government employees and the public, can be detrimental to data integrity and disrupt public services relying on such data.</w:t>
      </w:r>
    </w:p>
    <w:p w14:paraId="4BE4791E" w14:textId="78BC792F" w:rsidR="005D68AE" w:rsidRPr="00AE5567" w:rsidRDefault="005D68AE" w:rsidP="00AE5567">
      <w:pPr>
        <w:spacing w:after="0" w:line="240" w:lineRule="auto"/>
        <w:ind w:firstLine="720"/>
        <w:jc w:val="both"/>
        <w:rPr>
          <w:rFonts w:ascii="Times New Roman" w:eastAsia="Times New Roman" w:hAnsi="Times New Roman" w:cs="Times New Roman"/>
          <w:lang w:val="en-US"/>
        </w:rPr>
      </w:pPr>
      <w:r w:rsidRPr="00AE5567">
        <w:rPr>
          <w:rFonts w:ascii="Times New Roman" w:eastAsia="Times New Roman" w:hAnsi="Times New Roman" w:cs="Times New Roman"/>
          <w:lang w:val="en-US"/>
        </w:rPr>
        <w:t>Digital readiness is crucial as it enables the ability to address challenges and capitalize on opportunities arising from technological changes</w:t>
      </w:r>
      <w:r w:rsidR="00A71116">
        <w:rPr>
          <w:rFonts w:ascii="Times New Roman" w:eastAsia="Times New Roman" w:hAnsi="Times New Roman" w:cs="Times New Roman"/>
          <w:lang w:val="en-US"/>
        </w:rPr>
        <w:t xml:space="preserve"> </w:t>
      </w:r>
      <w:sdt>
        <w:sdtPr>
          <w:rPr>
            <w:rFonts w:ascii="Times New Roman" w:eastAsia="Times New Roman" w:hAnsi="Times New Roman" w:cs="Times New Roman"/>
            <w:lang w:val="en-US"/>
          </w:rPr>
          <w:tag w:val="MENDELEY_CITATION_v3_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"/>
          <w:id w:val="-1057171716"/>
          <w:placeholder>
            <w:docPart w:val="DefaultPlaceholder_-1854013440"/>
          </w:placeholder>
        </w:sdtPr>
        <w:sdtContent>
          <w:r w:rsidR="00F7215C">
            <w:rPr>
              <w:rFonts w:eastAsia="Times New Roman"/>
            </w:rPr>
            <w:t>(Ben Ghrbeia &amp; Alzubi, 2024)</w:t>
          </w:r>
        </w:sdtContent>
      </w:sdt>
      <w:r w:rsidRPr="00AE5567">
        <w:rPr>
          <w:rFonts w:ascii="Times New Roman" w:eastAsia="Times New Roman" w:hAnsi="Times New Roman" w:cs="Times New Roman"/>
          <w:lang w:val="en-US"/>
        </w:rPr>
        <w:t>. City governments with high digital readiness are better able to provide quality services, enhance public participation, and foster a conducive business environment.</w:t>
      </w:r>
    </w:p>
    <w:p w14:paraId="6F15D804" w14:textId="77777777" w:rsidR="00997D6C" w:rsidRPr="00AE5567" w:rsidRDefault="00997D6C" w:rsidP="005D68AE">
      <w:pPr>
        <w:spacing w:after="0" w:line="240" w:lineRule="auto"/>
        <w:jc w:val="both"/>
        <w:rPr>
          <w:rFonts w:ascii="Times New Roman" w:eastAsia="Times New Roman" w:hAnsi="Times New Roman" w:cs="Times New Roman"/>
          <w:lang w:val="en-US"/>
        </w:rPr>
      </w:pPr>
    </w:p>
    <w:p w14:paraId="17074C51" w14:textId="01BF41D2" w:rsidR="005D68AE" w:rsidRPr="00AE5567" w:rsidRDefault="005D68AE" w:rsidP="00997D6C">
      <w:pPr>
        <w:spacing w:after="0" w:line="240" w:lineRule="auto"/>
        <w:ind w:firstLine="720"/>
        <w:jc w:val="both"/>
        <w:rPr>
          <w:rFonts w:ascii="Times New Roman" w:eastAsia="Times New Roman" w:hAnsi="Times New Roman" w:cs="Times New Roman"/>
          <w:lang w:val="en-US"/>
        </w:rPr>
      </w:pPr>
      <w:r w:rsidRPr="00AE5567">
        <w:rPr>
          <w:rFonts w:ascii="Times New Roman" w:eastAsia="Times New Roman" w:hAnsi="Times New Roman" w:cs="Times New Roman"/>
          <w:lang w:val="en-US"/>
        </w:rPr>
        <w:t xml:space="preserve">Previous studies have highlighted the vital role of digital readiness in shaping societal well-being. For instance, </w:t>
      </w:r>
      <w:r w:rsidR="001E32D4">
        <w:rPr>
          <w:rFonts w:ascii="Times New Roman" w:eastAsia="Times New Roman" w:hAnsi="Times New Roman" w:cs="Times New Roman"/>
          <w:lang w:val="en-US"/>
        </w:rPr>
        <w:t>emphasizes</w:t>
      </w:r>
      <w:r w:rsidRPr="00AE5567">
        <w:rPr>
          <w:rFonts w:ascii="Times New Roman" w:eastAsia="Times New Roman" w:hAnsi="Times New Roman" w:cs="Times New Roman"/>
          <w:lang w:val="en-US"/>
        </w:rPr>
        <w:t xml:space="preserve"> the positive correlation between digital literacy and socio-economic development, underscoring the importance of equipping individuals with necessary digital skills</w:t>
      </w:r>
      <w:r w:rsidR="00AE5567">
        <w:rPr>
          <w:rFonts w:ascii="Times New Roman" w:eastAsia="Times New Roman" w:hAnsi="Times New Roman" w:cs="Times New Roman"/>
          <w:lang w:val="en-US"/>
        </w:rPr>
        <w:t xml:space="preserve"> </w:t>
      </w:r>
      <w:sdt>
        <w:sdtPr>
          <w:rPr>
            <w:rFonts w:ascii="Times New Roman" w:eastAsia="Times New Roman" w:hAnsi="Times New Roman" w:cs="Times New Roman"/>
            <w:color w:val="000000"/>
            <w:lang w:val="en-US"/>
          </w:rPr>
          <w:tag w:val="MENDELEY_CITATION_v3_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"/>
          <w:id w:val="1721782889"/>
          <w:placeholder>
            <w:docPart w:val="DefaultPlaceholder_-1854013440"/>
          </w:placeholder>
        </w:sdtPr>
        <w:sdtContent>
          <w:r w:rsidR="00F7215C" w:rsidRPr="00F7215C">
            <w:rPr>
              <w:rFonts w:ascii="Times New Roman" w:eastAsia="Times New Roman" w:hAnsi="Times New Roman" w:cs="Times New Roman"/>
              <w:color w:val="000000"/>
            </w:rPr>
            <w:t>(Ramdhan, 2023)</w:t>
          </w:r>
        </w:sdtContent>
      </w:sdt>
      <w:r w:rsidRPr="00AE5567">
        <w:rPr>
          <w:rFonts w:ascii="Times New Roman" w:eastAsia="Times New Roman" w:hAnsi="Times New Roman" w:cs="Times New Roman"/>
          <w:lang w:val="en-US"/>
        </w:rPr>
        <w:t xml:space="preserve">. Similarly, </w:t>
      </w:r>
      <w:r w:rsidR="001E32D4">
        <w:rPr>
          <w:rFonts w:ascii="Times New Roman" w:eastAsia="Times New Roman" w:hAnsi="Times New Roman" w:cs="Times New Roman"/>
          <w:lang w:val="en-US"/>
        </w:rPr>
        <w:t>explores</w:t>
      </w:r>
      <w:r w:rsidRPr="00AE5567">
        <w:rPr>
          <w:rFonts w:ascii="Times New Roman" w:eastAsia="Times New Roman" w:hAnsi="Times New Roman" w:cs="Times New Roman"/>
          <w:lang w:val="en-US"/>
        </w:rPr>
        <w:t xml:space="preserve"> the impact of digital infrastructure in improving access to essential services and driving economic opportunities in remote areas</w:t>
      </w:r>
      <w:r w:rsidR="00A14E87">
        <w:rPr>
          <w:rFonts w:ascii="Times New Roman" w:eastAsia="Times New Roman" w:hAnsi="Times New Roman" w:cs="Times New Roman"/>
          <w:lang w:val="en-US"/>
        </w:rPr>
        <w:t xml:space="preserve"> </w:t>
      </w:r>
      <w:sdt>
        <w:sdtPr>
          <w:rPr>
            <w:rFonts w:ascii="Times New Roman" w:eastAsia="Times New Roman" w:hAnsi="Times New Roman" w:cs="Times New Roman"/>
            <w:color w:val="000000"/>
            <w:lang w:val="en-US"/>
          </w:rPr>
          <w:tag w:val="MENDELEY_CITATION_v3_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"/>
          <w:id w:val="694890579"/>
          <w:placeholder>
            <w:docPart w:val="DefaultPlaceholder_-1854013440"/>
          </w:placeholder>
        </w:sdtPr>
        <w:sdtContent>
          <w:r w:rsidR="00F7215C" w:rsidRPr="00F7215C">
            <w:rPr>
              <w:rFonts w:ascii="Times New Roman" w:eastAsia="Times New Roman" w:hAnsi="Times New Roman" w:cs="Times New Roman"/>
              <w:color w:val="000000"/>
              <w:lang w:val="en-US"/>
            </w:rPr>
            <w:t>(Puspita, 2024)</w:t>
          </w:r>
        </w:sdtContent>
      </w:sdt>
      <w:r w:rsidRPr="00AE5567">
        <w:rPr>
          <w:rFonts w:ascii="Times New Roman" w:eastAsia="Times New Roman" w:hAnsi="Times New Roman" w:cs="Times New Roman"/>
          <w:lang w:val="en-US"/>
        </w:rPr>
        <w:t>. These studies underscore the relevance of assessing digital readiness in addressing disparities and promoting inclusive development.</w:t>
      </w:r>
      <w:r w:rsidR="001E32D4">
        <w:rPr>
          <w:rFonts w:ascii="Times New Roman" w:eastAsia="Times New Roman" w:hAnsi="Times New Roman" w:cs="Times New Roman"/>
          <w:lang w:val="en-US"/>
        </w:rPr>
        <w:t xml:space="preserve"> </w:t>
      </w:r>
      <w:r w:rsidR="001E32D4" w:rsidRPr="001E32D4">
        <w:rPr>
          <w:rFonts w:ascii="Times New Roman" w:eastAsia="Times New Roman" w:hAnsi="Times New Roman" w:cs="Times New Roman"/>
          <w:lang w:val="en-US"/>
        </w:rPr>
        <w:t>In addition, several studies related to digital readiness were also carried out, such as creating a comprehensive assessment model that corresponds to the level of digital readiness of small and medium enterprises (SMEs)</w:t>
      </w:r>
      <w:r w:rsidR="001E32D4">
        <w:rPr>
          <w:rFonts w:ascii="Times New Roman" w:eastAsia="Times New Roman" w:hAnsi="Times New Roman" w:cs="Times New Roman"/>
          <w:lang w:val="en-US"/>
        </w:rPr>
        <w:t xml:space="preserve"> </w:t>
      </w:r>
      <w:sdt>
        <w:sdtPr>
          <w:rPr>
            <w:rFonts w:ascii="Times New Roman" w:eastAsia="Times New Roman" w:hAnsi="Times New Roman" w:cs="Times New Roman"/>
            <w:color w:val="000000"/>
            <w:lang w:val="en-US"/>
          </w:rPr>
          <w:tag w:val="MENDELEY_CITATION_v3_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"/>
          <w:id w:val="-1319192509"/>
          <w:placeholder>
            <w:docPart w:val="DefaultPlaceholder_-1854013440"/>
          </w:placeholder>
        </w:sdtPr>
        <w:sdtContent>
          <w:r w:rsidR="00F7215C" w:rsidRPr="00F7215C">
            <w:rPr>
              <w:rFonts w:ascii="Times New Roman" w:eastAsia="Times New Roman" w:hAnsi="Times New Roman" w:cs="Times New Roman"/>
              <w:color w:val="000000"/>
              <w:lang w:val="en-US"/>
            </w:rPr>
            <w:t>(</w:t>
          </w:r>
          <w:proofErr w:type="spellStart"/>
          <w:r w:rsidR="00F7215C" w:rsidRPr="00F7215C">
            <w:rPr>
              <w:rFonts w:ascii="Times New Roman" w:eastAsia="Times New Roman" w:hAnsi="Times New Roman" w:cs="Times New Roman"/>
              <w:color w:val="000000"/>
              <w:lang w:val="en-US"/>
            </w:rPr>
            <w:t>Pirola</w:t>
          </w:r>
          <w:proofErr w:type="spellEnd"/>
          <w:r w:rsidR="00F7215C" w:rsidRPr="00F7215C">
            <w:rPr>
              <w:rFonts w:ascii="Times New Roman" w:eastAsia="Times New Roman" w:hAnsi="Times New Roman" w:cs="Times New Roman"/>
              <w:color w:val="000000"/>
              <w:lang w:val="en-US"/>
            </w:rPr>
            <w:t xml:space="preserve"> et al., 2020)</w:t>
          </w:r>
        </w:sdtContent>
      </w:sdt>
      <w:r w:rsidR="001E32D4" w:rsidRPr="001E32D4">
        <w:rPr>
          <w:rFonts w:ascii="Times New Roman" w:eastAsia="Times New Roman" w:hAnsi="Times New Roman" w:cs="Times New Roman"/>
          <w:lang w:val="en-US"/>
        </w:rPr>
        <w:t>,</w:t>
      </w:r>
      <w:r w:rsidR="001E32D4">
        <w:rPr>
          <w:rFonts w:ascii="Times New Roman" w:eastAsia="Times New Roman" w:hAnsi="Times New Roman" w:cs="Times New Roman"/>
          <w:lang w:val="en-US"/>
        </w:rPr>
        <w:t xml:space="preserve"> </w:t>
      </w:r>
      <w:r w:rsidR="001E32D4" w:rsidRPr="001E32D4">
        <w:rPr>
          <w:rFonts w:ascii="Times New Roman" w:eastAsia="Times New Roman" w:hAnsi="Times New Roman" w:cs="Times New Roman"/>
          <w:lang w:val="en-US"/>
        </w:rPr>
        <w:t>the proposed model specifically focuses on SMEs considering its modularity and convenience</w:t>
      </w:r>
      <w:r w:rsidR="001E32D4">
        <w:rPr>
          <w:rFonts w:ascii="Times New Roman" w:eastAsia="Times New Roman" w:hAnsi="Times New Roman" w:cs="Times New Roman"/>
          <w:lang w:val="en-US"/>
        </w:rPr>
        <w:t>,</w:t>
      </w:r>
      <w:r w:rsidR="001E32D4" w:rsidRPr="001E32D4">
        <w:rPr>
          <w:rFonts w:ascii="Times New Roman" w:eastAsia="Times New Roman" w:hAnsi="Times New Roman" w:cs="Times New Roman"/>
          <w:lang w:val="en-US"/>
        </w:rPr>
        <w:t xml:space="preserve"> understanding and conformity with the organizational structure of SMEs, building a maturity assessment method to measure the digital readiness of manufacturing companies, assessing the digital readiness index for the development of smart ports</w:t>
      </w:r>
      <w:r w:rsidR="005123F9">
        <w:rPr>
          <w:rFonts w:ascii="Times New Roman" w:eastAsia="Times New Roman" w:hAnsi="Times New Roman" w:cs="Times New Roman"/>
          <w:lang w:val="en-US"/>
        </w:rPr>
        <w:t xml:space="preserve"> </w:t>
      </w:r>
      <w:sdt>
        <w:sdtPr>
          <w:rPr>
            <w:rFonts w:ascii="Times New Roman" w:eastAsia="Times New Roman" w:hAnsi="Times New Roman" w:cs="Times New Roman"/>
            <w:color w:val="000000"/>
            <w:lang w:val="en-US"/>
          </w:rPr>
          <w:tag w:val="MENDELEY_CITATION_v3_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"/>
          <w:id w:val="-1532869978"/>
          <w:placeholder>
            <w:docPart w:val="DefaultPlaceholder_-1854013440"/>
          </w:placeholder>
        </w:sdtPr>
        <w:sdtContent>
          <w:r w:rsidR="00F7215C" w:rsidRPr="00F7215C">
            <w:rPr>
              <w:rFonts w:ascii="Times New Roman" w:eastAsia="Times New Roman" w:hAnsi="Times New Roman" w:cs="Times New Roman"/>
              <w:color w:val="000000"/>
              <w:lang w:val="en-US"/>
            </w:rPr>
            <w:t>(Philipp, 2020)</w:t>
          </w:r>
        </w:sdtContent>
      </w:sdt>
      <w:r w:rsidR="001E32D4" w:rsidRPr="001E32D4">
        <w:rPr>
          <w:rFonts w:ascii="Times New Roman" w:eastAsia="Times New Roman" w:hAnsi="Times New Roman" w:cs="Times New Roman"/>
          <w:lang w:val="en-US"/>
        </w:rPr>
        <w:t>, how a community engagement perspective involving various stakeholders can help achieve a technologically resilient city by supporting sustainable development and ultimately creating a socially inclusive urban space</w:t>
      </w:r>
      <w:r w:rsidR="005123F9">
        <w:rPr>
          <w:rFonts w:ascii="Times New Roman" w:eastAsia="Times New Roman" w:hAnsi="Times New Roman" w:cs="Times New Roman"/>
          <w:lang w:val="en-US"/>
        </w:rPr>
        <w:t xml:space="preserve"> </w:t>
      </w:r>
      <w:sdt>
        <w:sdtPr>
          <w:rPr>
            <w:rFonts w:ascii="Times New Roman" w:eastAsia="Times New Roman" w:hAnsi="Times New Roman" w:cs="Times New Roman"/>
            <w:color w:val="000000"/>
            <w:lang w:val="en-US"/>
          </w:rPr>
          <w:tag w:val="MENDELEY_CITATION_v3_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"/>
          <w:id w:val="-1957326812"/>
          <w:placeholder>
            <w:docPart w:val="DefaultPlaceholder_-1854013440"/>
          </w:placeholder>
        </w:sdtPr>
        <w:sdtContent>
          <w:r w:rsidR="00F7215C" w:rsidRPr="00F7215C">
            <w:rPr>
              <w:rFonts w:ascii="Times New Roman" w:eastAsia="Times New Roman" w:hAnsi="Times New Roman" w:cs="Times New Roman"/>
              <w:color w:val="000000"/>
              <w:lang w:val="en-US"/>
            </w:rPr>
            <w:t>(Anthony, 2023)</w:t>
          </w:r>
        </w:sdtContent>
      </w:sdt>
      <w:r w:rsidR="001E32D4" w:rsidRPr="001E32D4">
        <w:rPr>
          <w:rFonts w:ascii="Times New Roman" w:eastAsia="Times New Roman" w:hAnsi="Times New Roman" w:cs="Times New Roman"/>
          <w:lang w:val="en-US"/>
        </w:rPr>
        <w:t xml:space="preserve">. Meanwhile, there has been no research that measures digital readiness in a district based on the Garuda digital transformation framework, where these domains will be the basis for measurement in producing strategic recommendations to increase digital readiness </w:t>
      </w:r>
      <w:r w:rsidR="001E32D4" w:rsidRPr="001E32D4">
        <w:rPr>
          <w:rFonts w:ascii="Times New Roman" w:eastAsia="Times New Roman" w:hAnsi="Times New Roman" w:cs="Times New Roman"/>
          <w:lang w:val="en-US"/>
        </w:rPr>
        <w:t xml:space="preserve">in </w:t>
      </w:r>
      <w:proofErr w:type="spellStart"/>
      <w:r w:rsidR="001E32D4" w:rsidRPr="001E32D4">
        <w:rPr>
          <w:rFonts w:ascii="Times New Roman" w:eastAsia="Times New Roman" w:hAnsi="Times New Roman" w:cs="Times New Roman"/>
          <w:lang w:val="en-US"/>
        </w:rPr>
        <w:t>Natuna</w:t>
      </w:r>
      <w:proofErr w:type="spellEnd"/>
      <w:r w:rsidR="001E32D4" w:rsidRPr="001E32D4">
        <w:rPr>
          <w:rFonts w:ascii="Times New Roman" w:eastAsia="Times New Roman" w:hAnsi="Times New Roman" w:cs="Times New Roman"/>
          <w:lang w:val="en-US"/>
        </w:rPr>
        <w:t xml:space="preserve"> district to improve the quality of life in the district.</w:t>
      </w:r>
    </w:p>
    <w:p w14:paraId="0E077FCB" w14:textId="0933E72E" w:rsidR="005D68AE" w:rsidRPr="00AE5567" w:rsidRDefault="005D68AE" w:rsidP="00997D6C">
      <w:pPr>
        <w:spacing w:after="0" w:line="240" w:lineRule="auto"/>
        <w:ind w:firstLine="720"/>
        <w:jc w:val="both"/>
        <w:rPr>
          <w:rFonts w:ascii="Times New Roman" w:eastAsia="Times New Roman" w:hAnsi="Times New Roman" w:cs="Times New Roman"/>
          <w:lang w:val="en-US"/>
        </w:rPr>
      </w:pPr>
      <w:r w:rsidRPr="00AE5567">
        <w:rPr>
          <w:rFonts w:ascii="Times New Roman" w:eastAsia="Times New Roman" w:hAnsi="Times New Roman" w:cs="Times New Roman"/>
          <w:lang w:val="en-US"/>
        </w:rPr>
        <w:t>Enhancing digital readiness is necessary for city or municipal governments to keep pace with technological advancements and utilize them to maximize efficiency and effectiveness in public service delivery</w:t>
      </w:r>
      <w:r w:rsidR="005C7509">
        <w:rPr>
          <w:rFonts w:ascii="Times New Roman" w:eastAsia="Times New Roman" w:hAnsi="Times New Roman" w:cs="Times New Roman"/>
          <w:lang w:val="en-US"/>
        </w:rPr>
        <w:t xml:space="preserve"> </w:t>
      </w:r>
      <w:sdt>
        <w:sdtPr>
          <w:rPr>
            <w:rFonts w:ascii="Times New Roman" w:eastAsia="Times New Roman" w:hAnsi="Times New Roman" w:cs="Times New Roman"/>
            <w:color w:val="000000"/>
            <w:lang w:val="en-US"/>
          </w:rPr>
          <w:tag w:val="MENDELEY_CITATION_v3_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"/>
          <w:id w:val="-1888954735"/>
          <w:placeholder>
            <w:docPart w:val="DefaultPlaceholder_-1854013440"/>
          </w:placeholder>
        </w:sdtPr>
        <w:sdtContent>
          <w:r w:rsidR="00F7215C" w:rsidRPr="00F7215C">
            <w:rPr>
              <w:rFonts w:ascii="Times New Roman" w:eastAsia="Times New Roman" w:hAnsi="Times New Roman" w:cs="Times New Roman"/>
              <w:color w:val="000000"/>
              <w:lang w:val="en-US"/>
            </w:rPr>
            <w:t>(</w:t>
          </w:r>
          <w:proofErr w:type="spellStart"/>
          <w:r w:rsidR="00F7215C" w:rsidRPr="00F7215C">
            <w:rPr>
              <w:rFonts w:ascii="Times New Roman" w:eastAsia="Times New Roman" w:hAnsi="Times New Roman" w:cs="Times New Roman"/>
              <w:color w:val="000000"/>
              <w:lang w:val="en-US"/>
            </w:rPr>
            <w:t>Latupeirissa</w:t>
          </w:r>
          <w:proofErr w:type="spellEnd"/>
          <w:r w:rsidR="00F7215C" w:rsidRPr="00F7215C">
            <w:rPr>
              <w:rFonts w:ascii="Times New Roman" w:eastAsia="Times New Roman" w:hAnsi="Times New Roman" w:cs="Times New Roman"/>
              <w:color w:val="000000"/>
              <w:lang w:val="en-US"/>
            </w:rPr>
            <w:t xml:space="preserve"> et al., 2024)</w:t>
          </w:r>
        </w:sdtContent>
      </w:sdt>
      <w:r w:rsidRPr="00AE5567">
        <w:rPr>
          <w:rFonts w:ascii="Times New Roman" w:eastAsia="Times New Roman" w:hAnsi="Times New Roman" w:cs="Times New Roman"/>
          <w:lang w:val="en-US"/>
        </w:rPr>
        <w:t>. It also aids in reducing the digital divide between advanced and lagging regions.</w:t>
      </w:r>
    </w:p>
    <w:p w14:paraId="50BE4358" w14:textId="77777777" w:rsidR="005D68AE" w:rsidRPr="00AE5567" w:rsidRDefault="005D68AE" w:rsidP="00997D6C">
      <w:pPr>
        <w:spacing w:after="0" w:line="240" w:lineRule="auto"/>
        <w:ind w:firstLine="720"/>
        <w:jc w:val="both"/>
        <w:rPr>
          <w:rFonts w:ascii="Times New Roman" w:eastAsia="Times New Roman" w:hAnsi="Times New Roman" w:cs="Times New Roman"/>
          <w:lang w:val="en-US"/>
        </w:rPr>
      </w:pPr>
      <w:r w:rsidRPr="00AE5567">
        <w:rPr>
          <w:rFonts w:ascii="Times New Roman" w:eastAsia="Times New Roman" w:hAnsi="Times New Roman" w:cs="Times New Roman"/>
          <w:lang w:val="en-US"/>
        </w:rPr>
        <w:t>Recommendations for improving digital readiness include investing in technology infrastructure, training and developing digital skills for government employees and the public, developing policies supporting technological innovation, and strengthening cooperation between the public, private, and civil society sectors.</w:t>
      </w:r>
    </w:p>
    <w:p w14:paraId="2E2A7471" w14:textId="5B9316A7" w:rsidR="005D68AE" w:rsidRPr="00AE5567" w:rsidRDefault="005D68AE" w:rsidP="00997D6C">
      <w:pPr>
        <w:spacing w:after="0" w:line="240" w:lineRule="auto"/>
        <w:ind w:firstLine="720"/>
        <w:jc w:val="both"/>
        <w:rPr>
          <w:rFonts w:ascii="Times New Roman" w:eastAsia="Times New Roman" w:hAnsi="Times New Roman" w:cs="Times New Roman"/>
          <w:lang w:val="en-US"/>
        </w:rPr>
      </w:pPr>
      <w:r w:rsidRPr="00AE5567">
        <w:rPr>
          <w:rFonts w:ascii="Times New Roman" w:eastAsia="Times New Roman" w:hAnsi="Times New Roman" w:cs="Times New Roman"/>
          <w:lang w:val="en-US"/>
        </w:rPr>
        <w:t>SWOT analysis can be utilized to identify the strengths, weaknesses, opportunities, and threats affecting the digital readiness of a city government. By understanding these factors, city governments can design appropriate strategies to enhance their digital readiness, including infrastructure development, training, and innovation-supporting policies.</w:t>
      </w:r>
      <w:sdt>
        <w:sdtPr>
          <w:rPr>
            <w:rFonts w:ascii="Times New Roman" w:eastAsia="Times New Roman" w:hAnsi="Times New Roman" w:cs="Times New Roman"/>
            <w:color w:val="000000"/>
            <w:lang w:val="en-US"/>
          </w:rPr>
          <w:tag w:val="MENDELEY_CITATION_v3_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"/>
          <w:id w:val="652810428"/>
          <w:placeholder>
            <w:docPart w:val="DefaultPlaceholder_-1854013440"/>
          </w:placeholder>
        </w:sdtPr>
        <w:sdtContent>
          <w:r w:rsidR="00F7215C" w:rsidRPr="00F7215C">
            <w:rPr>
              <w:rFonts w:ascii="Times New Roman" w:eastAsia="Times New Roman" w:hAnsi="Times New Roman" w:cs="Times New Roman"/>
              <w:color w:val="000000"/>
              <w:lang w:val="en-US"/>
            </w:rPr>
            <w:t>(</w:t>
          </w:r>
          <w:proofErr w:type="spellStart"/>
          <w:r w:rsidR="00F7215C" w:rsidRPr="00F7215C">
            <w:rPr>
              <w:rFonts w:ascii="Times New Roman" w:eastAsia="Times New Roman" w:hAnsi="Times New Roman" w:cs="Times New Roman"/>
              <w:color w:val="000000"/>
              <w:lang w:val="en-US"/>
            </w:rPr>
            <w:t>Karmaker</w:t>
          </w:r>
          <w:proofErr w:type="spellEnd"/>
          <w:r w:rsidR="00F7215C" w:rsidRPr="00F7215C">
            <w:rPr>
              <w:rFonts w:ascii="Times New Roman" w:eastAsia="Times New Roman" w:hAnsi="Times New Roman" w:cs="Times New Roman"/>
              <w:color w:val="000000"/>
              <w:lang w:val="en-US"/>
            </w:rPr>
            <w:t xml:space="preserve"> et al., 2023)</w:t>
          </w:r>
        </w:sdtContent>
      </w:sdt>
    </w:p>
    <w:p w14:paraId="2DC1D4FD" w14:textId="77777777" w:rsidR="005D68AE" w:rsidRPr="00AE5567" w:rsidRDefault="005D68AE" w:rsidP="00997D6C">
      <w:pPr>
        <w:spacing w:after="0" w:line="240" w:lineRule="auto"/>
        <w:ind w:firstLine="720"/>
        <w:jc w:val="both"/>
        <w:rPr>
          <w:rFonts w:ascii="Times New Roman" w:eastAsia="Times New Roman" w:hAnsi="Times New Roman" w:cs="Times New Roman"/>
          <w:lang w:val="en-US"/>
        </w:rPr>
      </w:pPr>
      <w:r w:rsidRPr="00AE5567">
        <w:rPr>
          <w:rFonts w:ascii="Times New Roman" w:eastAsia="Times New Roman" w:hAnsi="Times New Roman" w:cs="Times New Roman"/>
          <w:lang w:val="en-US"/>
        </w:rPr>
        <w:t>Considering the challenges faced by city governments in adopting digital transformation, this research aims to explore the most effective strategies in enhancing the digital readiness of city or municipal governments and their impact on public services and community participation.</w:t>
      </w:r>
    </w:p>
    <w:p w14:paraId="7F07356D" w14:textId="77777777" w:rsidR="00E9450F" w:rsidRPr="00AE5567" w:rsidRDefault="00E9450F" w:rsidP="001574B8">
      <w:pPr>
        <w:spacing w:after="0" w:line="240" w:lineRule="auto"/>
        <w:rPr>
          <w:rFonts w:ascii="Times New Roman" w:eastAsia="Times New Roman" w:hAnsi="Times New Roman" w:cs="Times New Roman"/>
        </w:rPr>
      </w:pPr>
    </w:p>
    <w:p w14:paraId="5299880A" w14:textId="77777777" w:rsidR="00E9450F" w:rsidRPr="00AE5567" w:rsidRDefault="00E9450F">
      <w:pPr>
        <w:spacing w:after="0" w:line="240" w:lineRule="auto"/>
        <w:jc w:val="center"/>
        <w:rPr>
          <w:rFonts w:ascii="Times New Roman" w:eastAsia="Times New Roman" w:hAnsi="Times New Roman" w:cs="Times New Roman"/>
        </w:rPr>
      </w:pPr>
    </w:p>
    <w:p w14:paraId="6704C1C5" w14:textId="77777777" w:rsidR="00E9450F" w:rsidRPr="00AE5567" w:rsidRDefault="00B508E4">
      <w:pPr>
        <w:spacing w:after="0" w:line="240" w:lineRule="auto"/>
        <w:jc w:val="center"/>
        <w:rPr>
          <w:rFonts w:ascii="Times New Roman" w:eastAsia="Times New Roman" w:hAnsi="Times New Roman" w:cs="Times New Roman"/>
          <w:sz w:val="26"/>
          <w:szCs w:val="26"/>
        </w:rPr>
      </w:pPr>
      <w:r w:rsidRPr="00AE5567">
        <w:rPr>
          <w:rFonts w:ascii="Times New Roman" w:eastAsia="Times New Roman" w:hAnsi="Times New Roman" w:cs="Times New Roman"/>
          <w:sz w:val="26"/>
          <w:szCs w:val="26"/>
        </w:rPr>
        <w:t>II. METHODS</w:t>
      </w:r>
    </w:p>
    <w:p w14:paraId="3C8A901D" w14:textId="77777777" w:rsidR="00E9450F" w:rsidRPr="00AE5567" w:rsidRDefault="00E9450F">
      <w:pPr>
        <w:spacing w:after="0" w:line="240" w:lineRule="auto"/>
        <w:jc w:val="center"/>
        <w:rPr>
          <w:rFonts w:ascii="Times New Roman" w:eastAsia="Times New Roman" w:hAnsi="Times New Roman" w:cs="Times New Roman"/>
          <w:b/>
          <w:sz w:val="26"/>
          <w:szCs w:val="26"/>
        </w:rPr>
      </w:pPr>
    </w:p>
    <w:p w14:paraId="6F2BD2F2" w14:textId="77777777" w:rsidR="00A71116" w:rsidRDefault="00A71116" w:rsidP="00283218">
      <w:pPr>
        <w:spacing w:after="0" w:line="240" w:lineRule="auto"/>
        <w:ind w:firstLine="720"/>
        <w:jc w:val="both"/>
        <w:rPr>
          <w:rFonts w:ascii="Times New Roman" w:hAnsi="Times New Roman" w:cs="Times New Roman"/>
        </w:rPr>
      </w:pPr>
      <w:r w:rsidRPr="00A71116">
        <w:rPr>
          <w:rFonts w:ascii="Times New Roman" w:hAnsi="Times New Roman" w:cs="Times New Roman"/>
        </w:rPr>
        <w:t>This research employs primary data to enhance the digital readiness of the Natuna region. It commenced with a literature review conducted simultaneously with surveys of the community and government agencies, identifying and formulating the issue, followed by establishing research objectives.</w:t>
      </w:r>
    </w:p>
    <w:p w14:paraId="031BAF0D" w14:textId="77777777" w:rsidR="00A71116" w:rsidRDefault="00A71116" w:rsidP="00283218">
      <w:pPr>
        <w:spacing w:after="0" w:line="240" w:lineRule="auto"/>
        <w:ind w:firstLine="720"/>
        <w:jc w:val="both"/>
        <w:rPr>
          <w:rFonts w:ascii="Times New Roman" w:hAnsi="Times New Roman" w:cs="Times New Roman"/>
        </w:rPr>
      </w:pPr>
      <w:r w:rsidRPr="00A71116">
        <w:rPr>
          <w:rFonts w:ascii="Times New Roman" w:hAnsi="Times New Roman" w:cs="Times New Roman"/>
        </w:rPr>
        <w:t xml:space="preserve">Data collection comprised two main components: a survey of 100 Natuna community respondents and government agencies (OPD) through the distribution of questionnaires and interviews. This comprehensive approach ensures a holistic perspective of the field's facts. The </w:t>
      </w:r>
      <w:r w:rsidRPr="00A71116">
        <w:rPr>
          <w:rFonts w:ascii="Times New Roman" w:hAnsi="Times New Roman" w:cs="Times New Roman"/>
        </w:rPr>
        <w:lastRenderedPageBreak/>
        <w:t>questionnaire data underwent validity and reliability testing. It focused on assessing digital readiness across domains such as human resources, processes, technology, data, and digital literacy, following the Garuda Digital Transformation Framework (GDTF) developed by ITB. Following the assessment of digital readiness, the next step involved analysis based on collected data from observations and questionnaires. Processed questionnaire and measurement data formed the basis for conducting a SWOT analysis. Ultimately, this research concludes by providing recommendations based on impact analysis, aiming for continuous improvement.</w:t>
      </w:r>
    </w:p>
    <w:p w14:paraId="4057CBC6" w14:textId="065BB071" w:rsidR="00E9450F" w:rsidRPr="00AE5567" w:rsidRDefault="00A71116" w:rsidP="00A71116">
      <w:pPr>
        <w:spacing w:after="0" w:line="240" w:lineRule="auto"/>
        <w:ind w:firstLine="720"/>
        <w:jc w:val="both"/>
        <w:rPr>
          <w:rFonts w:ascii="Times New Roman" w:eastAsia="Times New Roman" w:hAnsi="Times New Roman" w:cs="Times New Roman"/>
        </w:rPr>
      </w:pPr>
      <w:r w:rsidRPr="00A71116">
        <w:rPr>
          <w:rFonts w:ascii="Times New Roman" w:hAnsi="Times New Roman" w:cs="Times New Roman"/>
        </w:rPr>
        <w:t>Once implemented, government organizations can compare their performance to desired future conditions and identify gaps or areas that need further improvement. This enables a systematic and continuous process review to maintain and enhance the digital readiness of the Natuna region. This valuable contribution allows for the development of targeted strategies to improve overall government organizational performance.</w:t>
      </w:r>
    </w:p>
    <w:p w14:paraId="03314EF7" w14:textId="77777777" w:rsidR="00E9450F" w:rsidRPr="00AE5567" w:rsidRDefault="00E9450F">
      <w:pPr>
        <w:spacing w:after="0" w:line="240" w:lineRule="auto"/>
        <w:rPr>
          <w:rFonts w:ascii="Times New Roman" w:eastAsia="Times New Roman" w:hAnsi="Times New Roman" w:cs="Times New Roman"/>
        </w:rPr>
      </w:pPr>
    </w:p>
    <w:p w14:paraId="15AEF9A7" w14:textId="77777777" w:rsidR="00E9450F" w:rsidRPr="00AE5567" w:rsidRDefault="00B508E4">
      <w:pPr>
        <w:spacing w:after="0" w:line="240" w:lineRule="auto"/>
        <w:jc w:val="center"/>
        <w:rPr>
          <w:rFonts w:ascii="Times New Roman" w:eastAsia="Times New Roman" w:hAnsi="Times New Roman" w:cs="Times New Roman"/>
          <w:sz w:val="26"/>
          <w:szCs w:val="26"/>
        </w:rPr>
      </w:pPr>
      <w:r w:rsidRPr="00AE5567">
        <w:rPr>
          <w:rFonts w:ascii="Times New Roman" w:eastAsia="Times New Roman" w:hAnsi="Times New Roman" w:cs="Times New Roman"/>
          <w:sz w:val="26"/>
          <w:szCs w:val="26"/>
        </w:rPr>
        <w:t>III. RESULTS AND DISCUSSION</w:t>
      </w:r>
    </w:p>
    <w:p w14:paraId="74AC3DAE" w14:textId="77777777" w:rsidR="00E9450F" w:rsidRPr="00AE5567" w:rsidRDefault="00E9450F">
      <w:pPr>
        <w:spacing w:after="0" w:line="240" w:lineRule="auto"/>
        <w:rPr>
          <w:rFonts w:ascii="Times New Roman" w:eastAsia="Times New Roman" w:hAnsi="Times New Roman" w:cs="Times New Roman"/>
        </w:rPr>
      </w:pPr>
    </w:p>
    <w:p w14:paraId="761D8B3B" w14:textId="77777777" w:rsidR="008862C1" w:rsidRPr="00AE5567" w:rsidRDefault="008862C1" w:rsidP="008862C1">
      <w:pPr>
        <w:spacing w:after="0" w:line="240" w:lineRule="auto"/>
        <w:jc w:val="both"/>
        <w:rPr>
          <w:rFonts w:ascii="Times New Roman" w:eastAsia="Times New Roman" w:hAnsi="Times New Roman" w:cs="Times New Roman"/>
          <w:lang w:val="en-US"/>
        </w:rPr>
      </w:pPr>
      <w:r w:rsidRPr="00AE5567">
        <w:rPr>
          <w:rFonts w:ascii="Times New Roman" w:eastAsia="Times New Roman" w:hAnsi="Times New Roman" w:cs="Times New Roman"/>
          <w:lang w:val="en-US"/>
        </w:rPr>
        <w:t>The measurement process is conducted using Phase 1 of the GDTF (Garuda Digital Transformation Framework). Phase 1 entails measuring digital readiness through the assessment of 4 main domains and an additional domain related to Digital Literacy. Each domain consists of several parameters and indicators that serve as questions. The parameters of each domain that will become the indicators of questionnaire questions are outlined in Table 1.</w:t>
      </w:r>
    </w:p>
    <w:p w14:paraId="66734C4B" w14:textId="77777777" w:rsidR="008862C1" w:rsidRPr="00AE5567" w:rsidRDefault="008862C1" w:rsidP="008862C1">
      <w:pPr>
        <w:spacing w:after="0" w:line="240" w:lineRule="auto"/>
        <w:jc w:val="both"/>
        <w:rPr>
          <w:rFonts w:ascii="Times New Roman" w:eastAsia="Times New Roman" w:hAnsi="Times New Roman" w:cs="Times New Roman"/>
          <w:vanish/>
          <w:lang w:val="en-US"/>
        </w:rPr>
      </w:pPr>
      <w:r w:rsidRPr="00AE5567">
        <w:rPr>
          <w:rFonts w:ascii="Times New Roman" w:eastAsia="Times New Roman" w:hAnsi="Times New Roman" w:cs="Times New Roman"/>
          <w:vanish/>
          <w:lang w:val="en-US"/>
        </w:rPr>
        <w:t>Top of Form</w:t>
      </w:r>
    </w:p>
    <w:p w14:paraId="04B32D0B" w14:textId="77777777" w:rsidR="002D17AF" w:rsidRPr="00AE5567" w:rsidRDefault="002D17AF" w:rsidP="000F627D">
      <w:pPr>
        <w:spacing w:after="0" w:line="240" w:lineRule="auto"/>
        <w:jc w:val="both"/>
        <w:rPr>
          <w:rFonts w:ascii="Times New Roman" w:eastAsia="Times New Roman" w:hAnsi="Times New Roman" w:cs="Times New Roman"/>
          <w:lang w:val="en-US"/>
        </w:rPr>
      </w:pPr>
    </w:p>
    <w:p w14:paraId="61C21B28" w14:textId="150FF7AF" w:rsidR="00BB5E61" w:rsidRPr="00AE5567" w:rsidRDefault="002D17AF" w:rsidP="002D17AF">
      <w:pPr>
        <w:pStyle w:val="Caption"/>
        <w:keepNext/>
        <w:spacing w:after="0"/>
        <w:jc w:val="center"/>
        <w:rPr>
          <w:rFonts w:ascii="Times New Roman" w:hAnsi="Times New Roman" w:cs="Times New Roman"/>
          <w:i w:val="0"/>
          <w:iCs w:val="0"/>
          <w:color w:val="auto"/>
          <w:sz w:val="20"/>
          <w:szCs w:val="20"/>
        </w:rPr>
      </w:pPr>
      <w:r w:rsidRPr="00AE5567">
        <w:rPr>
          <w:rFonts w:ascii="Times New Roman" w:hAnsi="Times New Roman" w:cs="Times New Roman"/>
          <w:i w:val="0"/>
          <w:iCs w:val="0"/>
          <w:color w:val="auto"/>
          <w:sz w:val="20"/>
          <w:szCs w:val="20"/>
        </w:rPr>
        <w:t xml:space="preserve">Table </w:t>
      </w:r>
      <w:r w:rsidRPr="00AE5567">
        <w:rPr>
          <w:rFonts w:ascii="Times New Roman" w:hAnsi="Times New Roman" w:cs="Times New Roman"/>
          <w:i w:val="0"/>
          <w:iCs w:val="0"/>
          <w:color w:val="auto"/>
          <w:sz w:val="20"/>
          <w:szCs w:val="20"/>
        </w:rPr>
        <w:fldChar w:fldCharType="begin"/>
      </w:r>
      <w:r w:rsidRPr="00AE5567">
        <w:rPr>
          <w:rFonts w:ascii="Times New Roman" w:hAnsi="Times New Roman" w:cs="Times New Roman"/>
          <w:i w:val="0"/>
          <w:iCs w:val="0"/>
          <w:color w:val="auto"/>
          <w:sz w:val="20"/>
          <w:szCs w:val="20"/>
        </w:rPr>
        <w:instrText xml:space="preserve"> SEQ Table \* ARABIC </w:instrText>
      </w:r>
      <w:r w:rsidRPr="00AE5567">
        <w:rPr>
          <w:rFonts w:ascii="Times New Roman" w:hAnsi="Times New Roman" w:cs="Times New Roman"/>
          <w:i w:val="0"/>
          <w:iCs w:val="0"/>
          <w:color w:val="auto"/>
          <w:sz w:val="20"/>
          <w:szCs w:val="20"/>
        </w:rPr>
        <w:fldChar w:fldCharType="separate"/>
      </w:r>
      <w:r w:rsidR="00F6556C">
        <w:rPr>
          <w:rFonts w:ascii="Times New Roman" w:hAnsi="Times New Roman" w:cs="Times New Roman"/>
          <w:i w:val="0"/>
          <w:iCs w:val="0"/>
          <w:noProof/>
          <w:color w:val="auto"/>
          <w:sz w:val="20"/>
          <w:szCs w:val="20"/>
        </w:rPr>
        <w:t>1</w:t>
      </w:r>
      <w:r w:rsidRPr="00AE5567">
        <w:rPr>
          <w:rFonts w:ascii="Times New Roman" w:hAnsi="Times New Roman" w:cs="Times New Roman"/>
          <w:i w:val="0"/>
          <w:iCs w:val="0"/>
          <w:color w:val="auto"/>
          <w:sz w:val="20"/>
          <w:szCs w:val="20"/>
        </w:rPr>
        <w:fldChar w:fldCharType="end"/>
      </w:r>
      <w:r w:rsidRPr="00AE5567">
        <w:rPr>
          <w:rFonts w:ascii="Times New Roman" w:hAnsi="Times New Roman" w:cs="Times New Roman"/>
          <w:i w:val="0"/>
          <w:iCs w:val="0"/>
          <w:color w:val="auto"/>
          <w:sz w:val="20"/>
          <w:szCs w:val="20"/>
        </w:rPr>
        <w:t xml:space="preserve"> </w:t>
      </w:r>
      <w:r w:rsidR="00BB5E61" w:rsidRPr="00AE5567">
        <w:rPr>
          <w:rFonts w:ascii="Times New Roman" w:eastAsia="Times New Roman" w:hAnsi="Times New Roman" w:cs="Times New Roman"/>
          <w:i w:val="0"/>
          <w:iCs w:val="0"/>
          <w:color w:val="auto"/>
          <w:sz w:val="20"/>
          <w:szCs w:val="20"/>
        </w:rPr>
        <w:t>Domain Indicators</w:t>
      </w:r>
      <w:r w:rsidR="00323831" w:rsidRPr="00AE5567">
        <w:rPr>
          <w:rFonts w:ascii="Times New Roman" w:eastAsia="Times New Roman" w:hAnsi="Times New Roman" w:cs="Times New Roman"/>
          <w:i w:val="0"/>
          <w:iCs w:val="0"/>
          <w:color w:val="auto"/>
          <w:sz w:val="20"/>
          <w:szCs w:val="20"/>
        </w:rPr>
        <w:t xml:space="preserve"> Question</w:t>
      </w:r>
      <w:r w:rsidR="008F1349" w:rsidRPr="00AE5567">
        <w:rPr>
          <w:rFonts w:ascii="Times New Roman" w:eastAsia="Times New Roman" w:hAnsi="Times New Roman" w:cs="Times New Roman"/>
          <w:i w:val="0"/>
          <w:iCs w:val="0"/>
          <w:color w:val="auto"/>
          <w:sz w:val="20"/>
          <w:szCs w:val="20"/>
        </w:rPr>
        <w:t>n</w:t>
      </w:r>
      <w:r w:rsidR="00323831" w:rsidRPr="00AE5567">
        <w:rPr>
          <w:rFonts w:ascii="Times New Roman" w:eastAsia="Times New Roman" w:hAnsi="Times New Roman" w:cs="Times New Roman"/>
          <w:i w:val="0"/>
          <w:iCs w:val="0"/>
          <w:color w:val="auto"/>
          <w:sz w:val="20"/>
          <w:szCs w:val="20"/>
        </w:rPr>
        <w:t>aire</w:t>
      </w:r>
      <w:r w:rsidR="00BB5E61" w:rsidRPr="00AE5567">
        <w:rPr>
          <w:rFonts w:ascii="Times New Roman" w:eastAsia="Times New Roman" w:hAnsi="Times New Roman" w:cs="Times New Roman"/>
          <w:i w:val="0"/>
          <w:iCs w:val="0"/>
          <w:color w:val="auto"/>
          <w:sz w:val="20"/>
          <w:szCs w:val="20"/>
        </w:rPr>
        <w:t xml:space="preserve"> </w:t>
      </w:r>
    </w:p>
    <w:p w14:paraId="5E021CC3" w14:textId="77777777" w:rsidR="00BB5E61" w:rsidRPr="00AE5567" w:rsidRDefault="00BB5E61" w:rsidP="000F627D">
      <w:pPr>
        <w:spacing w:after="0" w:line="240" w:lineRule="auto"/>
        <w:jc w:val="both"/>
        <w:rPr>
          <w:rFonts w:ascii="Times New Roman" w:eastAsia="Times New Roman" w:hAnsi="Times New Roman" w:cs="Times New Roman"/>
        </w:rPr>
      </w:pPr>
    </w:p>
    <w:tbl>
      <w:tblPr>
        <w:tblStyle w:val="GridTable1Light"/>
        <w:tblW w:w="0" w:type="auto"/>
        <w:tblLook w:val="04A0" w:firstRow="1" w:lastRow="0" w:firstColumn="1" w:lastColumn="0" w:noHBand="0" w:noVBand="1"/>
      </w:tblPr>
      <w:tblGrid>
        <w:gridCol w:w="540"/>
        <w:gridCol w:w="1267"/>
        <w:gridCol w:w="2358"/>
      </w:tblGrid>
      <w:tr w:rsidR="00A67D73" w:rsidRPr="00AE5567" w14:paraId="2A2E5980" w14:textId="77777777" w:rsidTr="001574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0" w:type="dxa"/>
          </w:tcPr>
          <w:p w14:paraId="73E1C055" w14:textId="3AB66F6D" w:rsidR="00A67D73" w:rsidRPr="00AE5567" w:rsidRDefault="00A67D73" w:rsidP="000F627D">
            <w:pPr>
              <w:jc w:val="both"/>
              <w:rPr>
                <w:rFonts w:ascii="Times New Roman" w:eastAsia="Times New Roman" w:hAnsi="Times New Roman" w:cs="Times New Roman"/>
              </w:rPr>
            </w:pPr>
            <w:r w:rsidRPr="00AE5567">
              <w:rPr>
                <w:rFonts w:ascii="Times New Roman" w:eastAsia="Times New Roman" w:hAnsi="Times New Roman" w:cs="Times New Roman"/>
              </w:rPr>
              <w:t>No.</w:t>
            </w:r>
          </w:p>
        </w:tc>
        <w:tc>
          <w:tcPr>
            <w:tcW w:w="1267" w:type="dxa"/>
          </w:tcPr>
          <w:p w14:paraId="369C74C4" w14:textId="3C35BD8C" w:rsidR="00A67D73" w:rsidRPr="00AE5567" w:rsidRDefault="00A67D73" w:rsidP="000F627D">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E5567">
              <w:rPr>
                <w:rFonts w:ascii="Times New Roman" w:eastAsia="Times New Roman" w:hAnsi="Times New Roman" w:cs="Times New Roman"/>
              </w:rPr>
              <w:t>Domain</w:t>
            </w:r>
          </w:p>
        </w:tc>
        <w:tc>
          <w:tcPr>
            <w:tcW w:w="2358" w:type="dxa"/>
          </w:tcPr>
          <w:p w14:paraId="2B384EA8" w14:textId="3171117A" w:rsidR="00A67D73" w:rsidRPr="00AE5567" w:rsidRDefault="00A67D73" w:rsidP="000F627D">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E5567">
              <w:rPr>
                <w:rFonts w:ascii="Times New Roman" w:eastAsia="Times New Roman" w:hAnsi="Times New Roman" w:cs="Times New Roman"/>
              </w:rPr>
              <w:t>Parameter</w:t>
            </w:r>
          </w:p>
        </w:tc>
      </w:tr>
      <w:tr w:rsidR="00911F3E" w:rsidRPr="00AE5567" w14:paraId="00A5FE3B" w14:textId="77777777" w:rsidTr="00F8724E">
        <w:tc>
          <w:tcPr>
            <w:cnfStyle w:val="001000000000" w:firstRow="0" w:lastRow="0" w:firstColumn="1" w:lastColumn="0" w:oddVBand="0" w:evenVBand="0" w:oddHBand="0" w:evenHBand="0" w:firstRowFirstColumn="0" w:firstRowLastColumn="0" w:lastRowFirstColumn="0" w:lastRowLastColumn="0"/>
            <w:tcW w:w="540" w:type="dxa"/>
            <w:vMerge w:val="restart"/>
          </w:tcPr>
          <w:p w14:paraId="4F2C4E81" w14:textId="6636EAF9" w:rsidR="00911F3E" w:rsidRPr="00AE5567" w:rsidRDefault="00911F3E" w:rsidP="000F627D">
            <w:pPr>
              <w:jc w:val="both"/>
              <w:rPr>
                <w:rFonts w:ascii="Times New Roman" w:eastAsia="Times New Roman" w:hAnsi="Times New Roman" w:cs="Times New Roman"/>
              </w:rPr>
            </w:pPr>
            <w:r w:rsidRPr="00AE5567">
              <w:rPr>
                <w:rFonts w:ascii="Times New Roman" w:eastAsia="Times New Roman" w:hAnsi="Times New Roman" w:cs="Times New Roman"/>
              </w:rPr>
              <w:t>1.</w:t>
            </w:r>
          </w:p>
        </w:tc>
        <w:tc>
          <w:tcPr>
            <w:tcW w:w="1267" w:type="dxa"/>
            <w:vMerge w:val="restart"/>
          </w:tcPr>
          <w:p w14:paraId="71CC7DE2" w14:textId="3BBC2545" w:rsidR="00911F3E" w:rsidRPr="00AE5567" w:rsidRDefault="00911F3E" w:rsidP="000F627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E5567">
              <w:rPr>
                <w:rFonts w:ascii="Times New Roman" w:eastAsia="Times New Roman" w:hAnsi="Times New Roman" w:cs="Times New Roman"/>
              </w:rPr>
              <w:t>People</w:t>
            </w:r>
          </w:p>
        </w:tc>
        <w:tc>
          <w:tcPr>
            <w:tcW w:w="2358" w:type="dxa"/>
          </w:tcPr>
          <w:p w14:paraId="4D062AD5" w14:textId="2271C740" w:rsidR="00911F3E" w:rsidRPr="00AE5567" w:rsidRDefault="00911F3E" w:rsidP="000F627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E5567">
              <w:rPr>
                <w:rFonts w:ascii="Times New Roman" w:eastAsia="Times New Roman" w:hAnsi="Times New Roman" w:cs="Times New Roman"/>
              </w:rPr>
              <w:t>Understanding Digital Transformation</w:t>
            </w:r>
          </w:p>
        </w:tc>
      </w:tr>
      <w:tr w:rsidR="00911F3E" w:rsidRPr="00AE5567" w14:paraId="1E205318" w14:textId="77777777" w:rsidTr="00F8724E">
        <w:tc>
          <w:tcPr>
            <w:cnfStyle w:val="001000000000" w:firstRow="0" w:lastRow="0" w:firstColumn="1" w:lastColumn="0" w:oddVBand="0" w:evenVBand="0" w:oddHBand="0" w:evenHBand="0" w:firstRowFirstColumn="0" w:firstRowLastColumn="0" w:lastRowFirstColumn="0" w:lastRowLastColumn="0"/>
            <w:tcW w:w="540" w:type="dxa"/>
            <w:vMerge/>
          </w:tcPr>
          <w:p w14:paraId="7B16D088" w14:textId="77777777" w:rsidR="00911F3E" w:rsidRPr="00AE5567" w:rsidRDefault="00911F3E" w:rsidP="000F627D">
            <w:pPr>
              <w:jc w:val="both"/>
              <w:rPr>
                <w:rFonts w:ascii="Times New Roman" w:eastAsia="Times New Roman" w:hAnsi="Times New Roman" w:cs="Times New Roman"/>
              </w:rPr>
            </w:pPr>
          </w:p>
        </w:tc>
        <w:tc>
          <w:tcPr>
            <w:tcW w:w="1267" w:type="dxa"/>
            <w:vMerge/>
          </w:tcPr>
          <w:p w14:paraId="354AECF7" w14:textId="77777777" w:rsidR="00911F3E" w:rsidRPr="00AE5567" w:rsidRDefault="00911F3E" w:rsidP="000F627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58" w:type="dxa"/>
          </w:tcPr>
          <w:p w14:paraId="167192FB" w14:textId="7BD7B4FC" w:rsidR="00911F3E" w:rsidRPr="00AE5567" w:rsidRDefault="00911F3E" w:rsidP="000F627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E5567">
              <w:rPr>
                <w:rFonts w:ascii="Times New Roman" w:eastAsia="Times New Roman" w:hAnsi="Times New Roman" w:cs="Times New Roman"/>
              </w:rPr>
              <w:t>Cultural Transformation</w:t>
            </w:r>
          </w:p>
        </w:tc>
      </w:tr>
      <w:tr w:rsidR="00911F3E" w:rsidRPr="00AE5567" w14:paraId="29D622E6" w14:textId="77777777" w:rsidTr="00F8724E">
        <w:tc>
          <w:tcPr>
            <w:cnfStyle w:val="001000000000" w:firstRow="0" w:lastRow="0" w:firstColumn="1" w:lastColumn="0" w:oddVBand="0" w:evenVBand="0" w:oddHBand="0" w:evenHBand="0" w:firstRowFirstColumn="0" w:firstRowLastColumn="0" w:lastRowFirstColumn="0" w:lastRowLastColumn="0"/>
            <w:tcW w:w="540" w:type="dxa"/>
            <w:vMerge/>
          </w:tcPr>
          <w:p w14:paraId="14E7F3C6" w14:textId="41C688EC" w:rsidR="00911F3E" w:rsidRPr="00AE5567" w:rsidRDefault="00911F3E" w:rsidP="000F627D">
            <w:pPr>
              <w:jc w:val="both"/>
              <w:rPr>
                <w:rFonts w:ascii="Times New Roman" w:eastAsia="Times New Roman" w:hAnsi="Times New Roman" w:cs="Times New Roman"/>
              </w:rPr>
            </w:pPr>
          </w:p>
        </w:tc>
        <w:tc>
          <w:tcPr>
            <w:tcW w:w="1267" w:type="dxa"/>
            <w:vMerge/>
          </w:tcPr>
          <w:p w14:paraId="217FB11F" w14:textId="77777777" w:rsidR="00911F3E" w:rsidRPr="00AE5567" w:rsidRDefault="00911F3E" w:rsidP="000F627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58" w:type="dxa"/>
          </w:tcPr>
          <w:p w14:paraId="3ABAC2F6" w14:textId="3C4E850D" w:rsidR="00911F3E" w:rsidRPr="00AE5567" w:rsidRDefault="00911F3E" w:rsidP="000F627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E5567">
              <w:rPr>
                <w:rFonts w:ascii="Times New Roman" w:eastAsia="Times New Roman" w:hAnsi="Times New Roman" w:cs="Times New Roman"/>
              </w:rPr>
              <w:t>Basic Competencies and Knowledge</w:t>
            </w:r>
          </w:p>
        </w:tc>
      </w:tr>
      <w:tr w:rsidR="00A67D73" w:rsidRPr="00AE5567" w14:paraId="3A83D0B6" w14:textId="77777777" w:rsidTr="00F8724E">
        <w:tc>
          <w:tcPr>
            <w:cnfStyle w:val="001000000000" w:firstRow="0" w:lastRow="0" w:firstColumn="1" w:lastColumn="0" w:oddVBand="0" w:evenVBand="0" w:oddHBand="0" w:evenHBand="0" w:firstRowFirstColumn="0" w:firstRowLastColumn="0" w:lastRowFirstColumn="0" w:lastRowLastColumn="0"/>
            <w:tcW w:w="540" w:type="dxa"/>
          </w:tcPr>
          <w:p w14:paraId="1BB208F3" w14:textId="1B7CFBD2" w:rsidR="00A67D73" w:rsidRPr="00AE5567" w:rsidRDefault="00A67D73" w:rsidP="000F627D">
            <w:pPr>
              <w:jc w:val="both"/>
              <w:rPr>
                <w:rFonts w:ascii="Times New Roman" w:eastAsia="Times New Roman" w:hAnsi="Times New Roman" w:cs="Times New Roman"/>
              </w:rPr>
            </w:pPr>
            <w:r w:rsidRPr="00AE5567">
              <w:rPr>
                <w:rFonts w:ascii="Times New Roman" w:eastAsia="Times New Roman" w:hAnsi="Times New Roman" w:cs="Times New Roman"/>
              </w:rPr>
              <w:t xml:space="preserve">2. </w:t>
            </w:r>
          </w:p>
        </w:tc>
        <w:tc>
          <w:tcPr>
            <w:tcW w:w="1267" w:type="dxa"/>
          </w:tcPr>
          <w:p w14:paraId="180E0DC6" w14:textId="11E61F8E" w:rsidR="00A67D73" w:rsidRPr="00AE5567" w:rsidRDefault="00A67D73" w:rsidP="000F627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E5567">
              <w:rPr>
                <w:rFonts w:ascii="Times New Roman" w:eastAsia="Times New Roman" w:hAnsi="Times New Roman" w:cs="Times New Roman"/>
              </w:rPr>
              <w:t>Pro</w:t>
            </w:r>
            <w:r w:rsidR="008862C1" w:rsidRPr="00AE5567">
              <w:rPr>
                <w:rFonts w:ascii="Times New Roman" w:eastAsia="Times New Roman" w:hAnsi="Times New Roman" w:cs="Times New Roman"/>
              </w:rPr>
              <w:t>c</w:t>
            </w:r>
            <w:r w:rsidRPr="00AE5567">
              <w:rPr>
                <w:rFonts w:ascii="Times New Roman" w:eastAsia="Times New Roman" w:hAnsi="Times New Roman" w:cs="Times New Roman"/>
              </w:rPr>
              <w:t>es</w:t>
            </w:r>
            <w:r w:rsidR="008862C1" w:rsidRPr="00AE5567">
              <w:rPr>
                <w:rFonts w:ascii="Times New Roman" w:eastAsia="Times New Roman" w:hAnsi="Times New Roman" w:cs="Times New Roman"/>
              </w:rPr>
              <w:t>s</w:t>
            </w:r>
          </w:p>
        </w:tc>
        <w:tc>
          <w:tcPr>
            <w:tcW w:w="2358" w:type="dxa"/>
          </w:tcPr>
          <w:p w14:paraId="6E3320F2" w14:textId="738F9091" w:rsidR="00A67D73" w:rsidRPr="00AE5567" w:rsidRDefault="00911F3E" w:rsidP="000F627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E5567">
              <w:rPr>
                <w:rFonts w:ascii="Times New Roman" w:eastAsia="Times New Roman" w:hAnsi="Times New Roman" w:cs="Times New Roman"/>
              </w:rPr>
              <w:t>Vision and Strategy</w:t>
            </w:r>
          </w:p>
        </w:tc>
      </w:tr>
      <w:tr w:rsidR="00431243" w:rsidRPr="00AE5567" w14:paraId="38AF73DC" w14:textId="77777777" w:rsidTr="00F8724E">
        <w:tc>
          <w:tcPr>
            <w:cnfStyle w:val="001000000000" w:firstRow="0" w:lastRow="0" w:firstColumn="1" w:lastColumn="0" w:oddVBand="0" w:evenVBand="0" w:oddHBand="0" w:evenHBand="0" w:firstRowFirstColumn="0" w:firstRowLastColumn="0" w:lastRowFirstColumn="0" w:lastRowLastColumn="0"/>
            <w:tcW w:w="540" w:type="dxa"/>
            <w:vMerge w:val="restart"/>
          </w:tcPr>
          <w:p w14:paraId="50640542" w14:textId="77777777" w:rsidR="00431243" w:rsidRPr="00AE5567" w:rsidRDefault="00431243" w:rsidP="000F627D">
            <w:pPr>
              <w:jc w:val="both"/>
              <w:rPr>
                <w:rFonts w:ascii="Times New Roman" w:eastAsia="Times New Roman" w:hAnsi="Times New Roman" w:cs="Times New Roman"/>
              </w:rPr>
            </w:pPr>
          </w:p>
        </w:tc>
        <w:tc>
          <w:tcPr>
            <w:tcW w:w="1267" w:type="dxa"/>
            <w:vMerge w:val="restart"/>
          </w:tcPr>
          <w:p w14:paraId="282A854D" w14:textId="77777777" w:rsidR="00431243" w:rsidRPr="00AE5567" w:rsidRDefault="00431243" w:rsidP="000F627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58" w:type="dxa"/>
          </w:tcPr>
          <w:p w14:paraId="0248AA07" w14:textId="0968EFAD" w:rsidR="00431243" w:rsidRPr="00AE5567" w:rsidRDefault="00431243" w:rsidP="000F627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E5567">
              <w:rPr>
                <w:rFonts w:ascii="Times New Roman" w:eastAsia="Times New Roman" w:hAnsi="Times New Roman" w:cs="Times New Roman"/>
              </w:rPr>
              <w:t>Leadership</w:t>
            </w:r>
          </w:p>
        </w:tc>
      </w:tr>
      <w:tr w:rsidR="00431243" w:rsidRPr="00AE5567" w14:paraId="1E0E0F72" w14:textId="77777777" w:rsidTr="00F8724E">
        <w:tc>
          <w:tcPr>
            <w:cnfStyle w:val="001000000000" w:firstRow="0" w:lastRow="0" w:firstColumn="1" w:lastColumn="0" w:oddVBand="0" w:evenVBand="0" w:oddHBand="0" w:evenHBand="0" w:firstRowFirstColumn="0" w:firstRowLastColumn="0" w:lastRowFirstColumn="0" w:lastRowLastColumn="0"/>
            <w:tcW w:w="540" w:type="dxa"/>
            <w:vMerge/>
          </w:tcPr>
          <w:p w14:paraId="6104F4A0" w14:textId="77777777" w:rsidR="00431243" w:rsidRPr="00AE5567" w:rsidRDefault="00431243" w:rsidP="000F627D">
            <w:pPr>
              <w:jc w:val="both"/>
              <w:rPr>
                <w:rFonts w:ascii="Times New Roman" w:eastAsia="Times New Roman" w:hAnsi="Times New Roman" w:cs="Times New Roman"/>
              </w:rPr>
            </w:pPr>
          </w:p>
        </w:tc>
        <w:tc>
          <w:tcPr>
            <w:tcW w:w="1267" w:type="dxa"/>
            <w:vMerge/>
          </w:tcPr>
          <w:p w14:paraId="1629895A" w14:textId="77777777" w:rsidR="00431243" w:rsidRPr="00AE5567" w:rsidRDefault="00431243" w:rsidP="000F627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58" w:type="dxa"/>
          </w:tcPr>
          <w:p w14:paraId="5286F266" w14:textId="33680AF8" w:rsidR="00431243" w:rsidRPr="00AE5567" w:rsidRDefault="00431243" w:rsidP="000F627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E5567">
              <w:rPr>
                <w:rFonts w:ascii="Times New Roman" w:eastAsia="Times New Roman" w:hAnsi="Times New Roman" w:cs="Times New Roman"/>
              </w:rPr>
              <w:t>IT Process Maturity</w:t>
            </w:r>
          </w:p>
        </w:tc>
      </w:tr>
      <w:tr w:rsidR="00431243" w:rsidRPr="00AE5567" w14:paraId="166DC5F9" w14:textId="77777777" w:rsidTr="00F8724E">
        <w:tc>
          <w:tcPr>
            <w:cnfStyle w:val="001000000000" w:firstRow="0" w:lastRow="0" w:firstColumn="1" w:lastColumn="0" w:oddVBand="0" w:evenVBand="0" w:oddHBand="0" w:evenHBand="0" w:firstRowFirstColumn="0" w:firstRowLastColumn="0" w:lastRowFirstColumn="0" w:lastRowLastColumn="0"/>
            <w:tcW w:w="540" w:type="dxa"/>
            <w:vMerge/>
          </w:tcPr>
          <w:p w14:paraId="3EA6DE94" w14:textId="77777777" w:rsidR="00431243" w:rsidRPr="00AE5567" w:rsidRDefault="00431243" w:rsidP="000F627D">
            <w:pPr>
              <w:jc w:val="both"/>
              <w:rPr>
                <w:rFonts w:ascii="Times New Roman" w:eastAsia="Times New Roman" w:hAnsi="Times New Roman" w:cs="Times New Roman"/>
              </w:rPr>
            </w:pPr>
          </w:p>
        </w:tc>
        <w:tc>
          <w:tcPr>
            <w:tcW w:w="1267" w:type="dxa"/>
            <w:vMerge/>
          </w:tcPr>
          <w:p w14:paraId="22B59D92" w14:textId="77777777" w:rsidR="00431243" w:rsidRPr="00AE5567" w:rsidRDefault="00431243" w:rsidP="000F627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58" w:type="dxa"/>
          </w:tcPr>
          <w:p w14:paraId="2C6AC0A8" w14:textId="0CBE96F2" w:rsidR="00431243" w:rsidRPr="00AE5567" w:rsidRDefault="00431243" w:rsidP="00911F3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E5567">
              <w:rPr>
                <w:rFonts w:ascii="Times New Roman" w:eastAsia="Times New Roman" w:hAnsi="Times New Roman" w:cs="Times New Roman"/>
              </w:rPr>
              <w:t>Automation Digital Conditions</w:t>
            </w:r>
          </w:p>
        </w:tc>
      </w:tr>
      <w:tr w:rsidR="00911F3E" w:rsidRPr="00AE5567" w14:paraId="3F51A6B5" w14:textId="77777777" w:rsidTr="00F8724E">
        <w:tc>
          <w:tcPr>
            <w:cnfStyle w:val="001000000000" w:firstRow="0" w:lastRow="0" w:firstColumn="1" w:lastColumn="0" w:oddVBand="0" w:evenVBand="0" w:oddHBand="0" w:evenHBand="0" w:firstRowFirstColumn="0" w:firstRowLastColumn="0" w:lastRowFirstColumn="0" w:lastRowLastColumn="0"/>
            <w:tcW w:w="540" w:type="dxa"/>
          </w:tcPr>
          <w:p w14:paraId="5C632AAA" w14:textId="3FB8AA5B" w:rsidR="00911F3E" w:rsidRPr="00AE5567" w:rsidRDefault="00911F3E" w:rsidP="000F627D">
            <w:pPr>
              <w:jc w:val="both"/>
              <w:rPr>
                <w:rFonts w:ascii="Times New Roman" w:eastAsia="Times New Roman" w:hAnsi="Times New Roman" w:cs="Times New Roman"/>
              </w:rPr>
            </w:pPr>
            <w:r w:rsidRPr="00AE5567">
              <w:rPr>
                <w:rFonts w:ascii="Times New Roman" w:eastAsia="Times New Roman" w:hAnsi="Times New Roman" w:cs="Times New Roman"/>
              </w:rPr>
              <w:t>3.</w:t>
            </w:r>
          </w:p>
        </w:tc>
        <w:tc>
          <w:tcPr>
            <w:tcW w:w="1267" w:type="dxa"/>
          </w:tcPr>
          <w:p w14:paraId="6368972B" w14:textId="18D9224D" w:rsidR="00911F3E" w:rsidRPr="00AE5567" w:rsidRDefault="00911F3E" w:rsidP="000F627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E5567">
              <w:rPr>
                <w:rFonts w:ascii="Times New Roman" w:eastAsia="Times New Roman" w:hAnsi="Times New Roman" w:cs="Times New Roman"/>
              </w:rPr>
              <w:t>Technology</w:t>
            </w:r>
          </w:p>
        </w:tc>
        <w:tc>
          <w:tcPr>
            <w:tcW w:w="2358" w:type="dxa"/>
          </w:tcPr>
          <w:p w14:paraId="3E7C3D8A" w14:textId="055251D5" w:rsidR="00911F3E" w:rsidRPr="00AE5567" w:rsidRDefault="00911F3E" w:rsidP="00911F3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E5567">
              <w:rPr>
                <w:rFonts w:ascii="Times New Roman" w:eastAsia="Times New Roman" w:hAnsi="Times New Roman" w:cs="Times New Roman"/>
              </w:rPr>
              <w:t>IT Platform Readiness</w:t>
            </w:r>
          </w:p>
        </w:tc>
      </w:tr>
      <w:tr w:rsidR="00911F3E" w:rsidRPr="00AE5567" w14:paraId="0FCD6FED" w14:textId="77777777" w:rsidTr="00F8724E">
        <w:tc>
          <w:tcPr>
            <w:cnfStyle w:val="001000000000" w:firstRow="0" w:lastRow="0" w:firstColumn="1" w:lastColumn="0" w:oddVBand="0" w:evenVBand="0" w:oddHBand="0" w:evenHBand="0" w:firstRowFirstColumn="0" w:firstRowLastColumn="0" w:lastRowFirstColumn="0" w:lastRowLastColumn="0"/>
            <w:tcW w:w="540" w:type="dxa"/>
          </w:tcPr>
          <w:p w14:paraId="49F692F3" w14:textId="77777777" w:rsidR="00911F3E" w:rsidRPr="00AE5567" w:rsidRDefault="00911F3E" w:rsidP="000F627D">
            <w:pPr>
              <w:jc w:val="both"/>
              <w:rPr>
                <w:rFonts w:ascii="Times New Roman" w:eastAsia="Times New Roman" w:hAnsi="Times New Roman" w:cs="Times New Roman"/>
              </w:rPr>
            </w:pPr>
          </w:p>
        </w:tc>
        <w:tc>
          <w:tcPr>
            <w:tcW w:w="1267" w:type="dxa"/>
          </w:tcPr>
          <w:p w14:paraId="13706306" w14:textId="77777777" w:rsidR="00911F3E" w:rsidRPr="00AE5567" w:rsidRDefault="00911F3E" w:rsidP="000F627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58" w:type="dxa"/>
          </w:tcPr>
          <w:p w14:paraId="5993A27D" w14:textId="43CB342B" w:rsidR="00911F3E" w:rsidRPr="00AE5567" w:rsidRDefault="00911F3E" w:rsidP="00911F3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E5567">
              <w:rPr>
                <w:rFonts w:ascii="Times New Roman" w:eastAsia="Times New Roman" w:hAnsi="Times New Roman" w:cs="Times New Roman"/>
              </w:rPr>
              <w:t>New Technology Readiness</w:t>
            </w:r>
          </w:p>
        </w:tc>
      </w:tr>
      <w:tr w:rsidR="00BB5E61" w:rsidRPr="00AE5567" w14:paraId="7457EAF3" w14:textId="77777777" w:rsidTr="00F8724E">
        <w:tc>
          <w:tcPr>
            <w:cnfStyle w:val="001000000000" w:firstRow="0" w:lastRow="0" w:firstColumn="1" w:lastColumn="0" w:oddVBand="0" w:evenVBand="0" w:oddHBand="0" w:evenHBand="0" w:firstRowFirstColumn="0" w:firstRowLastColumn="0" w:lastRowFirstColumn="0" w:lastRowLastColumn="0"/>
            <w:tcW w:w="540" w:type="dxa"/>
            <w:vMerge w:val="restart"/>
          </w:tcPr>
          <w:p w14:paraId="1E2CCF23" w14:textId="2536436F" w:rsidR="00BB5E61" w:rsidRPr="00AE5567" w:rsidRDefault="00BB5E61" w:rsidP="000F627D">
            <w:pPr>
              <w:jc w:val="both"/>
              <w:rPr>
                <w:rFonts w:ascii="Times New Roman" w:eastAsia="Times New Roman" w:hAnsi="Times New Roman" w:cs="Times New Roman"/>
              </w:rPr>
            </w:pPr>
            <w:r w:rsidRPr="00AE5567">
              <w:rPr>
                <w:rFonts w:ascii="Times New Roman" w:eastAsia="Times New Roman" w:hAnsi="Times New Roman" w:cs="Times New Roman"/>
              </w:rPr>
              <w:t>4.</w:t>
            </w:r>
          </w:p>
        </w:tc>
        <w:tc>
          <w:tcPr>
            <w:tcW w:w="1267" w:type="dxa"/>
            <w:vMerge w:val="restart"/>
          </w:tcPr>
          <w:p w14:paraId="38133A05" w14:textId="3BEF0AFA" w:rsidR="00BB5E61" w:rsidRPr="00AE5567" w:rsidRDefault="00BB5E61" w:rsidP="000F627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E5567">
              <w:rPr>
                <w:rFonts w:ascii="Times New Roman" w:eastAsia="Times New Roman" w:hAnsi="Times New Roman" w:cs="Times New Roman"/>
              </w:rPr>
              <w:t>Data</w:t>
            </w:r>
          </w:p>
        </w:tc>
        <w:tc>
          <w:tcPr>
            <w:tcW w:w="2358" w:type="dxa"/>
          </w:tcPr>
          <w:p w14:paraId="54A5B685" w14:textId="095BC940" w:rsidR="00BB5E61" w:rsidRPr="00AE5567" w:rsidRDefault="00BB5E61" w:rsidP="00911F3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E5567">
              <w:rPr>
                <w:rFonts w:ascii="Times New Roman" w:eastAsia="Times New Roman" w:hAnsi="Times New Roman" w:cs="Times New Roman"/>
              </w:rPr>
              <w:t>Data Management Policy</w:t>
            </w:r>
          </w:p>
        </w:tc>
      </w:tr>
      <w:tr w:rsidR="00BB5E61" w:rsidRPr="00AE5567" w14:paraId="63A2B2CC" w14:textId="77777777" w:rsidTr="00F8724E">
        <w:tc>
          <w:tcPr>
            <w:cnfStyle w:val="001000000000" w:firstRow="0" w:lastRow="0" w:firstColumn="1" w:lastColumn="0" w:oddVBand="0" w:evenVBand="0" w:oddHBand="0" w:evenHBand="0" w:firstRowFirstColumn="0" w:firstRowLastColumn="0" w:lastRowFirstColumn="0" w:lastRowLastColumn="0"/>
            <w:tcW w:w="540" w:type="dxa"/>
            <w:vMerge/>
          </w:tcPr>
          <w:p w14:paraId="66C8EC0E" w14:textId="77777777" w:rsidR="00BB5E61" w:rsidRPr="00AE5567" w:rsidRDefault="00BB5E61" w:rsidP="000F627D">
            <w:pPr>
              <w:jc w:val="both"/>
              <w:rPr>
                <w:rFonts w:ascii="Times New Roman" w:eastAsia="Times New Roman" w:hAnsi="Times New Roman" w:cs="Times New Roman"/>
              </w:rPr>
            </w:pPr>
          </w:p>
        </w:tc>
        <w:tc>
          <w:tcPr>
            <w:tcW w:w="1267" w:type="dxa"/>
            <w:vMerge/>
          </w:tcPr>
          <w:p w14:paraId="4514CDDF" w14:textId="77777777" w:rsidR="00BB5E61" w:rsidRPr="00AE5567" w:rsidRDefault="00BB5E61" w:rsidP="000F627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58" w:type="dxa"/>
          </w:tcPr>
          <w:p w14:paraId="6107E2C6" w14:textId="77777777" w:rsidR="00BB5E61" w:rsidRPr="00AE5567" w:rsidRDefault="00BB5E61" w:rsidP="00911F3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E5567">
              <w:rPr>
                <w:rFonts w:ascii="Times New Roman" w:eastAsia="Times New Roman" w:hAnsi="Times New Roman" w:cs="Times New Roman"/>
              </w:rPr>
              <w:t>Data Management Unit</w:t>
            </w:r>
          </w:p>
          <w:p w14:paraId="4A2AB65C" w14:textId="0693AD2F" w:rsidR="00BB5E61" w:rsidRPr="00AE5567" w:rsidRDefault="00BB5E61" w:rsidP="00911F3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E5567">
              <w:rPr>
                <w:rFonts w:ascii="Times New Roman" w:eastAsia="Times New Roman" w:hAnsi="Times New Roman" w:cs="Times New Roman"/>
              </w:rPr>
              <w:t>(non-IT)</w:t>
            </w:r>
          </w:p>
        </w:tc>
      </w:tr>
      <w:tr w:rsidR="00BB5E61" w:rsidRPr="00AE5567" w14:paraId="5DCFFCCD" w14:textId="77777777" w:rsidTr="00F8724E">
        <w:tc>
          <w:tcPr>
            <w:cnfStyle w:val="001000000000" w:firstRow="0" w:lastRow="0" w:firstColumn="1" w:lastColumn="0" w:oddVBand="0" w:evenVBand="0" w:oddHBand="0" w:evenHBand="0" w:firstRowFirstColumn="0" w:firstRowLastColumn="0" w:lastRowFirstColumn="0" w:lastRowLastColumn="0"/>
            <w:tcW w:w="540" w:type="dxa"/>
            <w:vMerge/>
          </w:tcPr>
          <w:p w14:paraId="59B89894" w14:textId="77777777" w:rsidR="00BB5E61" w:rsidRPr="00AE5567" w:rsidRDefault="00BB5E61" w:rsidP="000F627D">
            <w:pPr>
              <w:jc w:val="both"/>
              <w:rPr>
                <w:rFonts w:ascii="Times New Roman" w:eastAsia="Times New Roman" w:hAnsi="Times New Roman" w:cs="Times New Roman"/>
              </w:rPr>
            </w:pPr>
          </w:p>
        </w:tc>
        <w:tc>
          <w:tcPr>
            <w:tcW w:w="1267" w:type="dxa"/>
            <w:vMerge/>
          </w:tcPr>
          <w:p w14:paraId="19C252A4" w14:textId="77777777" w:rsidR="00BB5E61" w:rsidRPr="00AE5567" w:rsidRDefault="00BB5E61" w:rsidP="000F627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58" w:type="dxa"/>
          </w:tcPr>
          <w:p w14:paraId="2A74C4AB" w14:textId="77777777" w:rsidR="00BB5E61" w:rsidRPr="00AE5567" w:rsidRDefault="00BB5E61" w:rsidP="0055532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E5567">
              <w:rPr>
                <w:rFonts w:ascii="Times New Roman" w:eastAsia="Times New Roman" w:hAnsi="Times New Roman" w:cs="Times New Roman"/>
              </w:rPr>
              <w:t>Management Practice</w:t>
            </w:r>
          </w:p>
          <w:p w14:paraId="4EE90E22" w14:textId="5CA9A737" w:rsidR="00BB5E61" w:rsidRPr="00AE5567" w:rsidRDefault="00BB5E61" w:rsidP="0055532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E5567">
              <w:rPr>
                <w:rFonts w:ascii="Times New Roman" w:eastAsia="Times New Roman" w:hAnsi="Times New Roman" w:cs="Times New Roman"/>
              </w:rPr>
              <w:t>Data</w:t>
            </w:r>
          </w:p>
        </w:tc>
      </w:tr>
      <w:tr w:rsidR="00BB5E61" w:rsidRPr="00AE5567" w14:paraId="31354832" w14:textId="77777777" w:rsidTr="00F8724E">
        <w:tc>
          <w:tcPr>
            <w:cnfStyle w:val="001000000000" w:firstRow="0" w:lastRow="0" w:firstColumn="1" w:lastColumn="0" w:oddVBand="0" w:evenVBand="0" w:oddHBand="0" w:evenHBand="0" w:firstRowFirstColumn="0" w:firstRowLastColumn="0" w:lastRowFirstColumn="0" w:lastRowLastColumn="0"/>
            <w:tcW w:w="540" w:type="dxa"/>
            <w:vMerge/>
          </w:tcPr>
          <w:p w14:paraId="01107733" w14:textId="77777777" w:rsidR="00BB5E61" w:rsidRPr="00AE5567" w:rsidRDefault="00BB5E61" w:rsidP="000F627D">
            <w:pPr>
              <w:jc w:val="both"/>
              <w:rPr>
                <w:rFonts w:ascii="Times New Roman" w:eastAsia="Times New Roman" w:hAnsi="Times New Roman" w:cs="Times New Roman"/>
              </w:rPr>
            </w:pPr>
          </w:p>
        </w:tc>
        <w:tc>
          <w:tcPr>
            <w:tcW w:w="1267" w:type="dxa"/>
            <w:vMerge/>
          </w:tcPr>
          <w:p w14:paraId="6FB98E35" w14:textId="77777777" w:rsidR="00BB5E61" w:rsidRPr="00AE5567" w:rsidRDefault="00BB5E61" w:rsidP="000F627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58" w:type="dxa"/>
          </w:tcPr>
          <w:p w14:paraId="3C916750" w14:textId="22234E25" w:rsidR="00BB5E61" w:rsidRPr="00AE5567" w:rsidRDefault="00BB5E61" w:rsidP="0055532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E5567">
              <w:rPr>
                <w:rFonts w:ascii="Times New Roman" w:eastAsia="Times New Roman" w:hAnsi="Times New Roman" w:cs="Times New Roman"/>
              </w:rPr>
              <w:t>Internal Data Analysis</w:t>
            </w:r>
          </w:p>
        </w:tc>
      </w:tr>
      <w:tr w:rsidR="00BB5E61" w:rsidRPr="00AE5567" w14:paraId="380ACC19" w14:textId="77777777" w:rsidTr="00F8724E">
        <w:tc>
          <w:tcPr>
            <w:cnfStyle w:val="001000000000" w:firstRow="0" w:lastRow="0" w:firstColumn="1" w:lastColumn="0" w:oddVBand="0" w:evenVBand="0" w:oddHBand="0" w:evenHBand="0" w:firstRowFirstColumn="0" w:firstRowLastColumn="0" w:lastRowFirstColumn="0" w:lastRowLastColumn="0"/>
            <w:tcW w:w="540" w:type="dxa"/>
            <w:vMerge/>
          </w:tcPr>
          <w:p w14:paraId="66499BE5" w14:textId="77777777" w:rsidR="00BB5E61" w:rsidRPr="00AE5567" w:rsidRDefault="00BB5E61" w:rsidP="000F627D">
            <w:pPr>
              <w:jc w:val="both"/>
              <w:rPr>
                <w:rFonts w:ascii="Times New Roman" w:eastAsia="Times New Roman" w:hAnsi="Times New Roman" w:cs="Times New Roman"/>
              </w:rPr>
            </w:pPr>
          </w:p>
        </w:tc>
        <w:tc>
          <w:tcPr>
            <w:tcW w:w="1267" w:type="dxa"/>
            <w:vMerge/>
          </w:tcPr>
          <w:p w14:paraId="30EE85B8" w14:textId="77777777" w:rsidR="00BB5E61" w:rsidRPr="00AE5567" w:rsidRDefault="00BB5E61" w:rsidP="000F627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58" w:type="dxa"/>
          </w:tcPr>
          <w:p w14:paraId="498CC267" w14:textId="1DF8A4B3" w:rsidR="00BB5E61" w:rsidRPr="00AE5567" w:rsidRDefault="00BB5E61" w:rsidP="0055532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E5567">
              <w:rPr>
                <w:rFonts w:ascii="Times New Roman" w:eastAsia="Times New Roman" w:hAnsi="Times New Roman" w:cs="Times New Roman"/>
              </w:rPr>
              <w:t>Social Media Data Analysis</w:t>
            </w:r>
          </w:p>
        </w:tc>
      </w:tr>
      <w:tr w:rsidR="00BB5E61" w:rsidRPr="00AE5567" w14:paraId="0D95D066" w14:textId="77777777" w:rsidTr="00F8724E">
        <w:tc>
          <w:tcPr>
            <w:cnfStyle w:val="001000000000" w:firstRow="0" w:lastRow="0" w:firstColumn="1" w:lastColumn="0" w:oddVBand="0" w:evenVBand="0" w:oddHBand="0" w:evenHBand="0" w:firstRowFirstColumn="0" w:firstRowLastColumn="0" w:lastRowFirstColumn="0" w:lastRowLastColumn="0"/>
            <w:tcW w:w="540" w:type="dxa"/>
            <w:vMerge/>
          </w:tcPr>
          <w:p w14:paraId="00F5551F" w14:textId="77777777" w:rsidR="00BB5E61" w:rsidRPr="00AE5567" w:rsidRDefault="00BB5E61" w:rsidP="000F627D">
            <w:pPr>
              <w:jc w:val="both"/>
              <w:rPr>
                <w:rFonts w:ascii="Times New Roman" w:eastAsia="Times New Roman" w:hAnsi="Times New Roman" w:cs="Times New Roman"/>
              </w:rPr>
            </w:pPr>
          </w:p>
        </w:tc>
        <w:tc>
          <w:tcPr>
            <w:tcW w:w="1267" w:type="dxa"/>
            <w:vMerge/>
          </w:tcPr>
          <w:p w14:paraId="5ECF26C7" w14:textId="77777777" w:rsidR="00BB5E61" w:rsidRPr="00AE5567" w:rsidRDefault="00BB5E61" w:rsidP="000F627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58" w:type="dxa"/>
          </w:tcPr>
          <w:p w14:paraId="4C0F9A0D" w14:textId="798140AA" w:rsidR="00BB5E61" w:rsidRPr="00AE5567" w:rsidRDefault="00BB5E61" w:rsidP="0055532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E5567">
              <w:rPr>
                <w:rFonts w:ascii="Times New Roman" w:eastAsia="Times New Roman" w:hAnsi="Times New Roman" w:cs="Times New Roman"/>
              </w:rPr>
              <w:t>Data Monetization</w:t>
            </w:r>
          </w:p>
        </w:tc>
      </w:tr>
      <w:tr w:rsidR="00BB5E61" w:rsidRPr="00AE5567" w14:paraId="79A7B9D3" w14:textId="77777777" w:rsidTr="00F8724E">
        <w:tc>
          <w:tcPr>
            <w:cnfStyle w:val="001000000000" w:firstRow="0" w:lastRow="0" w:firstColumn="1" w:lastColumn="0" w:oddVBand="0" w:evenVBand="0" w:oddHBand="0" w:evenHBand="0" w:firstRowFirstColumn="0" w:firstRowLastColumn="0" w:lastRowFirstColumn="0" w:lastRowLastColumn="0"/>
            <w:tcW w:w="540" w:type="dxa"/>
            <w:vMerge/>
          </w:tcPr>
          <w:p w14:paraId="10E7F170" w14:textId="77777777" w:rsidR="00BB5E61" w:rsidRPr="00AE5567" w:rsidRDefault="00BB5E61" w:rsidP="000F627D">
            <w:pPr>
              <w:jc w:val="both"/>
              <w:rPr>
                <w:rFonts w:ascii="Times New Roman" w:eastAsia="Times New Roman" w:hAnsi="Times New Roman" w:cs="Times New Roman"/>
              </w:rPr>
            </w:pPr>
          </w:p>
        </w:tc>
        <w:tc>
          <w:tcPr>
            <w:tcW w:w="1267" w:type="dxa"/>
            <w:vMerge/>
          </w:tcPr>
          <w:p w14:paraId="2D261634" w14:textId="77777777" w:rsidR="00BB5E61" w:rsidRPr="00AE5567" w:rsidRDefault="00BB5E61" w:rsidP="000F627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358" w:type="dxa"/>
          </w:tcPr>
          <w:p w14:paraId="5056F811" w14:textId="77777777" w:rsidR="00BB5E61" w:rsidRPr="00AE5567" w:rsidRDefault="00BB5E61" w:rsidP="00BB5E6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E5567">
              <w:rPr>
                <w:rFonts w:ascii="Times New Roman" w:eastAsia="Times New Roman" w:hAnsi="Times New Roman" w:cs="Times New Roman"/>
              </w:rPr>
              <w:t>Security</w:t>
            </w:r>
          </w:p>
          <w:p w14:paraId="292E8B6E" w14:textId="337791F2" w:rsidR="00BB5E61" w:rsidRPr="00AE5567" w:rsidRDefault="00BB5E61" w:rsidP="00BB5E6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E5567">
              <w:rPr>
                <w:rFonts w:ascii="Times New Roman" w:eastAsia="Times New Roman" w:hAnsi="Times New Roman" w:cs="Times New Roman"/>
              </w:rPr>
              <w:t>Data/Information</w:t>
            </w:r>
          </w:p>
        </w:tc>
      </w:tr>
    </w:tbl>
    <w:p w14:paraId="321B1573" w14:textId="77777777" w:rsidR="00A67D73" w:rsidRPr="00AE5567" w:rsidRDefault="00A67D73" w:rsidP="000F627D">
      <w:pPr>
        <w:spacing w:after="0" w:line="240" w:lineRule="auto"/>
        <w:jc w:val="both"/>
        <w:rPr>
          <w:rFonts w:ascii="Times New Roman" w:eastAsia="Times New Roman" w:hAnsi="Times New Roman" w:cs="Times New Roman"/>
        </w:rPr>
      </w:pPr>
    </w:p>
    <w:p w14:paraId="071929A6" w14:textId="74AF7D1E" w:rsidR="00291DB2" w:rsidRPr="00AE5567" w:rsidRDefault="00291DB2">
      <w:pPr>
        <w:spacing w:after="0" w:line="240" w:lineRule="auto"/>
        <w:jc w:val="both"/>
        <w:rPr>
          <w:rFonts w:ascii="Times New Roman" w:hAnsi="Times New Roman" w:cs="Times New Roman"/>
        </w:rPr>
      </w:pPr>
      <w:r w:rsidRPr="00AE5567">
        <w:rPr>
          <w:rFonts w:ascii="Times New Roman" w:hAnsi="Times New Roman" w:cs="Times New Roman"/>
        </w:rPr>
        <w:t>The results from the questionnaire responses serve as the basis for measuring digital readiness. The measurement results of digital readiness components will be mapped into several readiness levels, as illustrated in Figure 1. From the mapping results, the level of digital transformation readiness for the Natuna region will be discerned.</w:t>
      </w:r>
    </w:p>
    <w:p w14:paraId="72CF93D4" w14:textId="77777777" w:rsidR="00291DB2" w:rsidRPr="00AE5567" w:rsidRDefault="00291DB2">
      <w:pPr>
        <w:spacing w:after="0" w:line="240" w:lineRule="auto"/>
        <w:jc w:val="both"/>
        <w:rPr>
          <w:rFonts w:ascii="Times New Roman" w:hAnsi="Times New Roman" w:cs="Times New Roman"/>
        </w:rPr>
      </w:pPr>
    </w:p>
    <w:p w14:paraId="596F912B" w14:textId="70DA7075" w:rsidR="00602D8B" w:rsidRPr="00AE5567" w:rsidRDefault="00602D8B">
      <w:pPr>
        <w:spacing w:after="0" w:line="240" w:lineRule="auto"/>
        <w:jc w:val="both"/>
        <w:rPr>
          <w:rFonts w:ascii="Times New Roman" w:hAnsi="Times New Roman" w:cs="Times New Roman"/>
        </w:rPr>
      </w:pPr>
      <w:r w:rsidRPr="00AE5567">
        <w:rPr>
          <w:rFonts w:ascii="Times New Roman" w:hAnsi="Times New Roman" w:cs="Times New Roman"/>
          <w:noProof/>
        </w:rPr>
        <w:drawing>
          <wp:anchor distT="0" distB="0" distL="114300" distR="114300" simplePos="0" relativeHeight="251648512" behindDoc="1" locked="0" layoutInCell="1" allowOverlap="1" wp14:anchorId="25E5BD88" wp14:editId="0DADB5FC">
            <wp:simplePos x="0" y="0"/>
            <wp:positionH relativeFrom="column">
              <wp:posOffset>-355698</wp:posOffset>
            </wp:positionH>
            <wp:positionV relativeFrom="paragraph">
              <wp:posOffset>19343</wp:posOffset>
            </wp:positionV>
            <wp:extent cx="3352800" cy="1503045"/>
            <wp:effectExtent l="0" t="0" r="0" b="1905"/>
            <wp:wrapTight wrapText="bothSides">
              <wp:wrapPolygon edited="0">
                <wp:start x="7118" y="0"/>
                <wp:lineTo x="6750" y="1369"/>
                <wp:lineTo x="6505" y="3285"/>
                <wp:lineTo x="6627" y="4380"/>
                <wp:lineTo x="1595" y="6570"/>
                <wp:lineTo x="368" y="7392"/>
                <wp:lineTo x="123" y="9308"/>
                <wp:lineTo x="368" y="10403"/>
                <wp:lineTo x="2086" y="13141"/>
                <wp:lineTo x="736" y="15331"/>
                <wp:lineTo x="982" y="19711"/>
                <wp:lineTo x="5277" y="21354"/>
                <wp:lineTo x="11782" y="21354"/>
                <wp:lineTo x="15586" y="21354"/>
                <wp:lineTo x="21477" y="21354"/>
                <wp:lineTo x="21477" y="1369"/>
                <wp:lineTo x="7732" y="0"/>
                <wp:lineTo x="7118" y="0"/>
              </wp:wrapPolygon>
            </wp:wrapTight>
            <wp:docPr id="2021217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2800" cy="1503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FB5711" w14:textId="5DDDAEB2" w:rsidR="00602D8B" w:rsidRPr="00AE5567" w:rsidRDefault="00602D8B">
      <w:pPr>
        <w:spacing w:after="0" w:line="240" w:lineRule="auto"/>
        <w:jc w:val="both"/>
        <w:rPr>
          <w:rFonts w:ascii="Times New Roman" w:hAnsi="Times New Roman" w:cs="Times New Roman"/>
        </w:rPr>
      </w:pPr>
    </w:p>
    <w:p w14:paraId="21877C3B" w14:textId="0ADAE715" w:rsidR="00602D8B" w:rsidRPr="00AE5567" w:rsidRDefault="0038427F" w:rsidP="0038427F">
      <w:pPr>
        <w:pStyle w:val="Caption"/>
        <w:jc w:val="center"/>
        <w:rPr>
          <w:rFonts w:ascii="Times New Roman" w:hAnsi="Times New Roman" w:cs="Times New Roman"/>
          <w:i w:val="0"/>
          <w:iCs w:val="0"/>
          <w:color w:val="auto"/>
          <w:sz w:val="20"/>
          <w:szCs w:val="20"/>
        </w:rPr>
      </w:pPr>
      <w:r w:rsidRPr="00AE5567">
        <w:rPr>
          <w:rFonts w:ascii="Times New Roman" w:hAnsi="Times New Roman" w:cs="Times New Roman"/>
          <w:i w:val="0"/>
          <w:iCs w:val="0"/>
          <w:color w:val="auto"/>
          <w:sz w:val="20"/>
          <w:szCs w:val="20"/>
        </w:rPr>
        <w:t xml:space="preserve">Figure </w:t>
      </w:r>
      <w:r w:rsidRPr="00AE5567">
        <w:rPr>
          <w:rFonts w:ascii="Times New Roman" w:hAnsi="Times New Roman" w:cs="Times New Roman"/>
          <w:i w:val="0"/>
          <w:iCs w:val="0"/>
          <w:color w:val="auto"/>
          <w:sz w:val="20"/>
          <w:szCs w:val="20"/>
        </w:rPr>
        <w:fldChar w:fldCharType="begin"/>
      </w:r>
      <w:r w:rsidRPr="00AE5567">
        <w:rPr>
          <w:rFonts w:ascii="Times New Roman" w:hAnsi="Times New Roman" w:cs="Times New Roman"/>
          <w:i w:val="0"/>
          <w:iCs w:val="0"/>
          <w:color w:val="auto"/>
          <w:sz w:val="20"/>
          <w:szCs w:val="20"/>
        </w:rPr>
        <w:instrText xml:space="preserve"> SEQ Figure \* ARABIC </w:instrText>
      </w:r>
      <w:r w:rsidRPr="00AE5567">
        <w:rPr>
          <w:rFonts w:ascii="Times New Roman" w:hAnsi="Times New Roman" w:cs="Times New Roman"/>
          <w:i w:val="0"/>
          <w:iCs w:val="0"/>
          <w:color w:val="auto"/>
          <w:sz w:val="20"/>
          <w:szCs w:val="20"/>
        </w:rPr>
        <w:fldChar w:fldCharType="separate"/>
      </w:r>
      <w:r w:rsidR="00F6556C">
        <w:rPr>
          <w:rFonts w:ascii="Times New Roman" w:hAnsi="Times New Roman" w:cs="Times New Roman"/>
          <w:i w:val="0"/>
          <w:iCs w:val="0"/>
          <w:noProof/>
          <w:color w:val="auto"/>
          <w:sz w:val="20"/>
          <w:szCs w:val="20"/>
        </w:rPr>
        <w:t>1</w:t>
      </w:r>
      <w:r w:rsidRPr="00AE5567">
        <w:rPr>
          <w:rFonts w:ascii="Times New Roman" w:hAnsi="Times New Roman" w:cs="Times New Roman"/>
          <w:i w:val="0"/>
          <w:iCs w:val="0"/>
          <w:color w:val="auto"/>
          <w:sz w:val="20"/>
          <w:szCs w:val="20"/>
        </w:rPr>
        <w:fldChar w:fldCharType="end"/>
      </w:r>
      <w:r w:rsidRPr="00AE5567">
        <w:rPr>
          <w:rFonts w:ascii="Times New Roman" w:hAnsi="Times New Roman" w:cs="Times New Roman"/>
          <w:i w:val="0"/>
          <w:iCs w:val="0"/>
          <w:color w:val="auto"/>
          <w:sz w:val="20"/>
          <w:szCs w:val="20"/>
        </w:rPr>
        <w:t xml:space="preserve"> </w:t>
      </w:r>
      <w:r w:rsidR="00C41407" w:rsidRPr="00AE5567">
        <w:rPr>
          <w:rFonts w:ascii="Times New Roman" w:hAnsi="Times New Roman" w:cs="Times New Roman"/>
          <w:i w:val="0"/>
          <w:iCs w:val="0"/>
          <w:color w:val="auto"/>
          <w:sz w:val="20"/>
          <w:szCs w:val="20"/>
        </w:rPr>
        <w:t>Quantification of Measurements in the Garuda Transformation Digital Framework</w:t>
      </w:r>
    </w:p>
    <w:p w14:paraId="040C0791" w14:textId="77777777" w:rsidR="00602D8B" w:rsidRPr="00AE5567" w:rsidRDefault="00602D8B" w:rsidP="00602D8B">
      <w:pPr>
        <w:spacing w:after="0" w:line="240" w:lineRule="auto"/>
        <w:jc w:val="center"/>
        <w:rPr>
          <w:rFonts w:ascii="Times New Roman" w:hAnsi="Times New Roman" w:cs="Times New Roman"/>
        </w:rPr>
      </w:pPr>
    </w:p>
    <w:p w14:paraId="317C2674" w14:textId="6DD87FED" w:rsidR="002D17AF" w:rsidRPr="00AE5567" w:rsidRDefault="00AB68A7">
      <w:pPr>
        <w:spacing w:after="0" w:line="240" w:lineRule="auto"/>
        <w:jc w:val="both"/>
        <w:rPr>
          <w:rFonts w:ascii="Times New Roman" w:hAnsi="Times New Roman" w:cs="Times New Roman"/>
        </w:rPr>
      </w:pPr>
      <w:r w:rsidRPr="00AE5567">
        <w:rPr>
          <w:rFonts w:ascii="Times New Roman" w:hAnsi="Times New Roman" w:cs="Times New Roman"/>
        </w:rPr>
        <w:t>The measurement results are divided into several levels of digital readiness, as outlined in Table 2.</w:t>
      </w:r>
    </w:p>
    <w:p w14:paraId="5A49F0C9" w14:textId="77777777" w:rsidR="00AB68A7" w:rsidRPr="00AE5567" w:rsidRDefault="00AB68A7">
      <w:pPr>
        <w:spacing w:after="0" w:line="240" w:lineRule="auto"/>
        <w:jc w:val="both"/>
        <w:rPr>
          <w:rFonts w:ascii="Times New Roman" w:hAnsi="Times New Roman" w:cs="Times New Roman"/>
        </w:rPr>
      </w:pPr>
    </w:p>
    <w:p w14:paraId="0ABDC741" w14:textId="10F293F2" w:rsidR="002D17AF" w:rsidRPr="00AE5567" w:rsidRDefault="002D17AF" w:rsidP="00283218">
      <w:pPr>
        <w:pStyle w:val="Caption"/>
        <w:jc w:val="center"/>
        <w:rPr>
          <w:rFonts w:ascii="Times New Roman" w:eastAsia="Times New Roman" w:hAnsi="Times New Roman" w:cs="Times New Roman"/>
          <w:i w:val="0"/>
          <w:iCs w:val="0"/>
          <w:color w:val="auto"/>
          <w:sz w:val="20"/>
          <w:szCs w:val="20"/>
        </w:rPr>
      </w:pPr>
      <w:r w:rsidRPr="00AE5567">
        <w:rPr>
          <w:rFonts w:ascii="Times New Roman" w:hAnsi="Times New Roman" w:cs="Times New Roman"/>
          <w:i w:val="0"/>
          <w:iCs w:val="0"/>
          <w:color w:val="auto"/>
          <w:sz w:val="20"/>
          <w:szCs w:val="20"/>
        </w:rPr>
        <w:t xml:space="preserve">Table </w:t>
      </w:r>
      <w:r w:rsidRPr="00AE5567">
        <w:rPr>
          <w:rFonts w:ascii="Times New Roman" w:hAnsi="Times New Roman" w:cs="Times New Roman"/>
          <w:i w:val="0"/>
          <w:iCs w:val="0"/>
          <w:color w:val="auto"/>
          <w:sz w:val="20"/>
          <w:szCs w:val="20"/>
        </w:rPr>
        <w:fldChar w:fldCharType="begin"/>
      </w:r>
      <w:r w:rsidRPr="00AE5567">
        <w:rPr>
          <w:rFonts w:ascii="Times New Roman" w:hAnsi="Times New Roman" w:cs="Times New Roman"/>
          <w:i w:val="0"/>
          <w:iCs w:val="0"/>
          <w:color w:val="auto"/>
          <w:sz w:val="20"/>
          <w:szCs w:val="20"/>
        </w:rPr>
        <w:instrText xml:space="preserve"> SEQ Table \* ARABIC </w:instrText>
      </w:r>
      <w:r w:rsidRPr="00AE5567">
        <w:rPr>
          <w:rFonts w:ascii="Times New Roman" w:hAnsi="Times New Roman" w:cs="Times New Roman"/>
          <w:i w:val="0"/>
          <w:iCs w:val="0"/>
          <w:color w:val="auto"/>
          <w:sz w:val="20"/>
          <w:szCs w:val="20"/>
        </w:rPr>
        <w:fldChar w:fldCharType="separate"/>
      </w:r>
      <w:r w:rsidR="00F6556C">
        <w:rPr>
          <w:rFonts w:ascii="Times New Roman" w:hAnsi="Times New Roman" w:cs="Times New Roman"/>
          <w:i w:val="0"/>
          <w:iCs w:val="0"/>
          <w:noProof/>
          <w:color w:val="auto"/>
          <w:sz w:val="20"/>
          <w:szCs w:val="20"/>
        </w:rPr>
        <w:t>2</w:t>
      </w:r>
      <w:r w:rsidRPr="00AE5567">
        <w:rPr>
          <w:rFonts w:ascii="Times New Roman" w:hAnsi="Times New Roman" w:cs="Times New Roman"/>
          <w:i w:val="0"/>
          <w:iCs w:val="0"/>
          <w:color w:val="auto"/>
          <w:sz w:val="20"/>
          <w:szCs w:val="20"/>
        </w:rPr>
        <w:fldChar w:fldCharType="end"/>
      </w:r>
      <w:r w:rsidRPr="00AE5567">
        <w:rPr>
          <w:rFonts w:ascii="Times New Roman" w:eastAsia="Times New Roman" w:hAnsi="Times New Roman" w:cs="Times New Roman"/>
          <w:i w:val="0"/>
          <w:iCs w:val="0"/>
          <w:color w:val="auto"/>
          <w:sz w:val="20"/>
          <w:szCs w:val="20"/>
        </w:rPr>
        <w:t xml:space="preserve"> Student Distribution Frequency</w:t>
      </w:r>
    </w:p>
    <w:tbl>
      <w:tblPr>
        <w:tblStyle w:val="GridTable6Colorful"/>
        <w:tblW w:w="0" w:type="auto"/>
        <w:jc w:val="center"/>
        <w:tblLook w:val="04A0" w:firstRow="1" w:lastRow="0" w:firstColumn="1" w:lastColumn="0" w:noHBand="0" w:noVBand="1"/>
      </w:tblPr>
      <w:tblGrid>
        <w:gridCol w:w="1461"/>
        <w:gridCol w:w="2704"/>
      </w:tblGrid>
      <w:tr w:rsidR="00CE4577" w:rsidRPr="00AE5567" w14:paraId="51EDE106" w14:textId="77777777" w:rsidTr="0002161D">
        <w:trPr>
          <w:cnfStyle w:val="100000000000" w:firstRow="1" w:lastRow="0" w:firstColumn="0" w:lastColumn="0" w:oddVBand="0" w:evenVBand="0" w:oddHBand="0"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1255" w:type="dxa"/>
          </w:tcPr>
          <w:p w14:paraId="0083B0CB" w14:textId="39791AA3" w:rsidR="00CE4577" w:rsidRPr="00AE5567" w:rsidRDefault="00971D87" w:rsidP="00CE4577">
            <w:pPr>
              <w:rPr>
                <w:rFonts w:ascii="Times New Roman" w:eastAsia="Times New Roman" w:hAnsi="Times New Roman" w:cs="Times New Roman"/>
                <w:b w:val="0"/>
                <w:bCs w:val="0"/>
                <w:color w:val="000000"/>
                <w:sz w:val="20"/>
                <w:szCs w:val="20"/>
                <w:lang w:val="en-US"/>
              </w:rPr>
            </w:pPr>
            <w:r w:rsidRPr="00AE5567">
              <w:rPr>
                <w:rFonts w:ascii="Times New Roman" w:hAnsi="Times New Roman" w:cs="Times New Roman"/>
                <w:sz w:val="20"/>
                <w:szCs w:val="20"/>
              </w:rPr>
              <w:t>Quantification</w:t>
            </w:r>
            <w:r w:rsidRPr="00AE5567">
              <w:rPr>
                <w:rFonts w:ascii="Times New Roman" w:eastAsia="Times New Roman" w:hAnsi="Times New Roman" w:cs="Times New Roman"/>
                <w:b w:val="0"/>
                <w:bCs w:val="0"/>
                <w:color w:val="000000"/>
                <w:sz w:val="20"/>
                <w:szCs w:val="20"/>
                <w:lang w:val="en-US"/>
              </w:rPr>
              <w:t xml:space="preserve"> </w:t>
            </w:r>
          </w:p>
        </w:tc>
        <w:tc>
          <w:tcPr>
            <w:tcW w:w="2880" w:type="dxa"/>
          </w:tcPr>
          <w:p w14:paraId="5722178A" w14:textId="20A9848A" w:rsidR="00CE4577" w:rsidRPr="00AE5567" w:rsidRDefault="0002161D" w:rsidP="00CE457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AE5567">
              <w:rPr>
                <w:rFonts w:ascii="Times New Roman" w:eastAsia="Times New Roman" w:hAnsi="Times New Roman" w:cs="Times New Roman"/>
                <w:color w:val="000000"/>
                <w:sz w:val="20"/>
                <w:szCs w:val="20"/>
                <w:lang w:val="en-US"/>
              </w:rPr>
              <w:t>Explanation</w:t>
            </w:r>
          </w:p>
        </w:tc>
      </w:tr>
      <w:tr w:rsidR="00CE4577" w:rsidRPr="00AE5567" w14:paraId="612030D6" w14:textId="5DD4227C" w:rsidTr="0002161D">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1255" w:type="dxa"/>
            <w:hideMark/>
          </w:tcPr>
          <w:p w14:paraId="59F9D9AA" w14:textId="61D80E09" w:rsidR="00CE4577" w:rsidRPr="00AE5567" w:rsidRDefault="00CE4577" w:rsidP="00CE4577">
            <w:pPr>
              <w:rPr>
                <w:rFonts w:ascii="Times New Roman" w:eastAsia="Times New Roman" w:hAnsi="Times New Roman" w:cs="Times New Roman"/>
                <w:sz w:val="20"/>
                <w:szCs w:val="20"/>
                <w:lang w:val="en-US"/>
              </w:rPr>
            </w:pPr>
            <w:r w:rsidRPr="00AE5567">
              <w:rPr>
                <w:rFonts w:ascii="Times New Roman" w:eastAsia="Times New Roman" w:hAnsi="Times New Roman" w:cs="Times New Roman"/>
                <w:color w:val="000000"/>
                <w:sz w:val="20"/>
                <w:szCs w:val="20"/>
                <w:lang w:val="en-US"/>
              </w:rPr>
              <w:t>Absence: &lt;20%</w:t>
            </w:r>
          </w:p>
        </w:tc>
        <w:tc>
          <w:tcPr>
            <w:tcW w:w="2880" w:type="dxa"/>
          </w:tcPr>
          <w:p w14:paraId="2E3BD3FA" w14:textId="41A2AA30" w:rsidR="00CE4577" w:rsidRPr="00AE5567" w:rsidRDefault="00830BA4" w:rsidP="009E7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AE5567">
              <w:rPr>
                <w:rFonts w:ascii="Times New Roman" w:eastAsia="Times New Roman" w:hAnsi="Times New Roman" w:cs="Times New Roman"/>
                <w:color w:val="000000"/>
                <w:sz w:val="20"/>
                <w:szCs w:val="20"/>
                <w:lang w:val="en-US"/>
              </w:rPr>
              <w:t>Without digital leadership and digital culture, there is no digital transformation initiative</w:t>
            </w:r>
          </w:p>
        </w:tc>
      </w:tr>
      <w:tr w:rsidR="00CE4577" w:rsidRPr="00AE5567" w14:paraId="7F75E1F9" w14:textId="1180DE0C" w:rsidTr="0002161D">
        <w:trPr>
          <w:trHeight w:val="240"/>
          <w:jc w:val="center"/>
        </w:trPr>
        <w:tc>
          <w:tcPr>
            <w:cnfStyle w:val="001000000000" w:firstRow="0" w:lastRow="0" w:firstColumn="1" w:lastColumn="0" w:oddVBand="0" w:evenVBand="0" w:oddHBand="0" w:evenHBand="0" w:firstRowFirstColumn="0" w:firstRowLastColumn="0" w:lastRowFirstColumn="0" w:lastRowLastColumn="0"/>
            <w:tcW w:w="1255" w:type="dxa"/>
            <w:hideMark/>
          </w:tcPr>
          <w:p w14:paraId="2AFE7908" w14:textId="389F5300" w:rsidR="00CE4577" w:rsidRPr="00AE5567" w:rsidRDefault="00CE4577" w:rsidP="00CE4577">
            <w:pPr>
              <w:rPr>
                <w:rFonts w:ascii="Times New Roman" w:eastAsia="Times New Roman" w:hAnsi="Times New Roman" w:cs="Times New Roman"/>
                <w:sz w:val="20"/>
                <w:szCs w:val="20"/>
                <w:lang w:val="en-US"/>
              </w:rPr>
            </w:pPr>
            <w:r w:rsidRPr="00AE5567">
              <w:rPr>
                <w:rFonts w:ascii="Times New Roman" w:eastAsia="Times New Roman" w:hAnsi="Times New Roman" w:cs="Times New Roman"/>
                <w:color w:val="000000"/>
                <w:sz w:val="20"/>
                <w:szCs w:val="20"/>
                <w:lang w:val="en-US"/>
              </w:rPr>
              <w:t>Ad Hoc: &gt;20% - 40%</w:t>
            </w:r>
          </w:p>
        </w:tc>
        <w:tc>
          <w:tcPr>
            <w:tcW w:w="2880" w:type="dxa"/>
          </w:tcPr>
          <w:p w14:paraId="17D327A3" w14:textId="117FFD16" w:rsidR="00CE4577" w:rsidRPr="00AE5567" w:rsidRDefault="00830BA4" w:rsidP="009E7A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AE5567">
              <w:rPr>
                <w:rFonts w:ascii="Times New Roman" w:eastAsia="Times New Roman" w:hAnsi="Times New Roman" w:cs="Times New Roman"/>
                <w:color w:val="000000"/>
                <w:sz w:val="20"/>
                <w:szCs w:val="20"/>
                <w:lang w:val="en-US"/>
              </w:rPr>
              <w:t>Leadership, culture and commitment are ready, but digital transformation initiatives are still sporadic without a clear strategic approach</w:t>
            </w:r>
          </w:p>
        </w:tc>
      </w:tr>
      <w:tr w:rsidR="00CE4577" w:rsidRPr="00AE5567" w14:paraId="6CA78D58" w14:textId="4965ADA5" w:rsidTr="0002161D">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1255" w:type="dxa"/>
            <w:hideMark/>
          </w:tcPr>
          <w:p w14:paraId="686B04E4" w14:textId="533FF7C6" w:rsidR="00CE4577" w:rsidRPr="00AE5567" w:rsidRDefault="00CE4577" w:rsidP="00CE4577">
            <w:pPr>
              <w:rPr>
                <w:rFonts w:ascii="Times New Roman" w:eastAsia="Times New Roman" w:hAnsi="Times New Roman" w:cs="Times New Roman"/>
                <w:sz w:val="20"/>
                <w:szCs w:val="20"/>
                <w:lang w:val="en-US"/>
              </w:rPr>
            </w:pPr>
            <w:proofErr w:type="spellStart"/>
            <w:r w:rsidRPr="00AE5567">
              <w:rPr>
                <w:rFonts w:ascii="Times New Roman" w:eastAsia="Times New Roman" w:hAnsi="Times New Roman" w:cs="Times New Roman"/>
                <w:color w:val="000000"/>
                <w:sz w:val="20"/>
                <w:szCs w:val="20"/>
                <w:lang w:val="en-US"/>
              </w:rPr>
              <w:t>Existance</w:t>
            </w:r>
            <w:proofErr w:type="spellEnd"/>
            <w:r w:rsidRPr="00AE5567">
              <w:rPr>
                <w:rFonts w:ascii="Times New Roman" w:eastAsia="Times New Roman" w:hAnsi="Times New Roman" w:cs="Times New Roman"/>
                <w:color w:val="000000"/>
                <w:sz w:val="20"/>
                <w:szCs w:val="20"/>
                <w:lang w:val="en-US"/>
              </w:rPr>
              <w:t>: &gt;40 % - 60 %</w:t>
            </w:r>
          </w:p>
        </w:tc>
        <w:tc>
          <w:tcPr>
            <w:tcW w:w="2880" w:type="dxa"/>
          </w:tcPr>
          <w:p w14:paraId="5CC37D43" w14:textId="5A31948C" w:rsidR="00CE4577" w:rsidRPr="00AE5567" w:rsidRDefault="00830BA4" w:rsidP="009E7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AE5567">
              <w:rPr>
                <w:rFonts w:ascii="Times New Roman" w:eastAsia="Times New Roman" w:hAnsi="Times New Roman" w:cs="Times New Roman"/>
                <w:color w:val="000000"/>
                <w:sz w:val="20"/>
                <w:szCs w:val="20"/>
                <w:lang w:val="en-US"/>
              </w:rPr>
              <w:t>There has been a digital transformation planning strategy and its implementation, but it has only had a small impact on the organization</w:t>
            </w:r>
          </w:p>
        </w:tc>
      </w:tr>
      <w:tr w:rsidR="00CE4577" w:rsidRPr="00AE5567" w14:paraId="0BE7B41D" w14:textId="3167881E" w:rsidTr="0002161D">
        <w:trPr>
          <w:trHeight w:val="170"/>
          <w:jc w:val="center"/>
        </w:trPr>
        <w:tc>
          <w:tcPr>
            <w:cnfStyle w:val="001000000000" w:firstRow="0" w:lastRow="0" w:firstColumn="1" w:lastColumn="0" w:oddVBand="0" w:evenVBand="0" w:oddHBand="0" w:evenHBand="0" w:firstRowFirstColumn="0" w:firstRowLastColumn="0" w:lastRowFirstColumn="0" w:lastRowLastColumn="0"/>
            <w:tcW w:w="1255" w:type="dxa"/>
            <w:hideMark/>
          </w:tcPr>
          <w:p w14:paraId="72E66619" w14:textId="5811396D" w:rsidR="00CE4577" w:rsidRPr="00AE5567" w:rsidRDefault="00CE4577" w:rsidP="00CE4577">
            <w:pPr>
              <w:rPr>
                <w:rFonts w:ascii="Times New Roman" w:eastAsia="Times New Roman" w:hAnsi="Times New Roman" w:cs="Times New Roman"/>
                <w:sz w:val="20"/>
                <w:szCs w:val="20"/>
                <w:lang w:val="en-US"/>
              </w:rPr>
            </w:pPr>
            <w:proofErr w:type="gramStart"/>
            <w:r w:rsidRPr="00AE5567">
              <w:rPr>
                <w:rFonts w:ascii="Times New Roman" w:eastAsia="Times New Roman" w:hAnsi="Times New Roman" w:cs="Times New Roman"/>
                <w:color w:val="000000"/>
                <w:sz w:val="20"/>
                <w:szCs w:val="20"/>
                <w:lang w:val="en-US"/>
              </w:rPr>
              <w:t>Survival :</w:t>
            </w:r>
            <w:proofErr w:type="gramEnd"/>
            <w:r w:rsidRPr="00AE5567">
              <w:rPr>
                <w:rFonts w:ascii="Times New Roman" w:eastAsia="Times New Roman" w:hAnsi="Times New Roman" w:cs="Times New Roman"/>
                <w:color w:val="000000"/>
                <w:sz w:val="20"/>
                <w:szCs w:val="20"/>
                <w:lang w:val="en-US"/>
              </w:rPr>
              <w:t xml:space="preserve"> &gt;60% - 75%</w:t>
            </w:r>
          </w:p>
        </w:tc>
        <w:tc>
          <w:tcPr>
            <w:tcW w:w="2880" w:type="dxa"/>
          </w:tcPr>
          <w:p w14:paraId="6BDDAB28" w14:textId="453BD47B" w:rsidR="00CE4577" w:rsidRPr="00AE5567" w:rsidRDefault="009E7AFD" w:rsidP="009E7A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AE5567">
              <w:rPr>
                <w:rFonts w:ascii="Times New Roman" w:eastAsia="Times New Roman" w:hAnsi="Times New Roman" w:cs="Times New Roman"/>
                <w:color w:val="000000"/>
                <w:sz w:val="20"/>
                <w:szCs w:val="20"/>
                <w:lang w:val="en-US"/>
              </w:rPr>
              <w:t>The real impact of digital transformation has been seen in one or more areas (business, ecosystem, customers)</w:t>
            </w:r>
          </w:p>
        </w:tc>
      </w:tr>
      <w:tr w:rsidR="00CE4577" w:rsidRPr="00AE5567" w14:paraId="2B7284CD" w14:textId="32082CA3" w:rsidTr="0002161D">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1255" w:type="dxa"/>
            <w:hideMark/>
          </w:tcPr>
          <w:p w14:paraId="52F566B8" w14:textId="77777777" w:rsidR="00CE4577" w:rsidRPr="00AE5567" w:rsidRDefault="00CE4577" w:rsidP="00CE4577">
            <w:pPr>
              <w:rPr>
                <w:rFonts w:ascii="Times New Roman" w:eastAsia="Times New Roman" w:hAnsi="Times New Roman" w:cs="Times New Roman"/>
                <w:sz w:val="20"/>
                <w:szCs w:val="20"/>
                <w:lang w:val="en-US"/>
              </w:rPr>
            </w:pPr>
            <w:r w:rsidRPr="00AE5567">
              <w:rPr>
                <w:rFonts w:ascii="Times New Roman" w:eastAsia="Times New Roman" w:hAnsi="Times New Roman" w:cs="Times New Roman"/>
                <w:color w:val="000000"/>
                <w:sz w:val="20"/>
                <w:szCs w:val="20"/>
                <w:lang w:val="en-US"/>
              </w:rPr>
              <w:t>Mature: &gt;75% - 90%</w:t>
            </w:r>
          </w:p>
        </w:tc>
        <w:tc>
          <w:tcPr>
            <w:tcW w:w="2880" w:type="dxa"/>
          </w:tcPr>
          <w:p w14:paraId="7EA53D81" w14:textId="3DB5A757" w:rsidR="00CE4577" w:rsidRPr="00AE5567" w:rsidRDefault="009E7AFD" w:rsidP="009E7A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AE5567">
              <w:rPr>
                <w:rFonts w:ascii="Times New Roman" w:eastAsia="Times New Roman" w:hAnsi="Times New Roman" w:cs="Times New Roman"/>
                <w:color w:val="000000"/>
                <w:sz w:val="20"/>
                <w:szCs w:val="20"/>
                <w:lang w:val="en-US"/>
              </w:rPr>
              <w:t>The digital transformation process has been well managed, monitored and evaluated</w:t>
            </w:r>
          </w:p>
        </w:tc>
      </w:tr>
      <w:tr w:rsidR="00CE4577" w:rsidRPr="00AE5567" w14:paraId="11FCEA85" w14:textId="64454BDE" w:rsidTr="0002161D">
        <w:trPr>
          <w:trHeight w:val="274"/>
          <w:jc w:val="center"/>
        </w:trPr>
        <w:tc>
          <w:tcPr>
            <w:cnfStyle w:val="001000000000" w:firstRow="0" w:lastRow="0" w:firstColumn="1" w:lastColumn="0" w:oddVBand="0" w:evenVBand="0" w:oddHBand="0" w:evenHBand="0" w:firstRowFirstColumn="0" w:firstRowLastColumn="0" w:lastRowFirstColumn="0" w:lastRowLastColumn="0"/>
            <w:tcW w:w="1255" w:type="dxa"/>
            <w:hideMark/>
          </w:tcPr>
          <w:p w14:paraId="635D6BC9" w14:textId="5CF5EED3" w:rsidR="00CE4577" w:rsidRPr="00AE5567" w:rsidRDefault="00CE4577" w:rsidP="00CE4577">
            <w:pPr>
              <w:rPr>
                <w:rFonts w:ascii="Times New Roman" w:eastAsia="Times New Roman" w:hAnsi="Times New Roman" w:cs="Times New Roman"/>
                <w:sz w:val="20"/>
                <w:szCs w:val="20"/>
                <w:lang w:val="en-US"/>
              </w:rPr>
            </w:pPr>
            <w:r w:rsidRPr="00AE5567">
              <w:rPr>
                <w:rFonts w:ascii="Times New Roman" w:eastAsia="Times New Roman" w:hAnsi="Times New Roman" w:cs="Times New Roman"/>
                <w:color w:val="000000"/>
                <w:sz w:val="20"/>
                <w:szCs w:val="20"/>
                <w:lang w:val="en-US"/>
              </w:rPr>
              <w:t>Transformed: &gt; 90%-100%</w:t>
            </w:r>
          </w:p>
        </w:tc>
        <w:tc>
          <w:tcPr>
            <w:tcW w:w="2880" w:type="dxa"/>
          </w:tcPr>
          <w:p w14:paraId="517C6DD2" w14:textId="79B93D87" w:rsidR="00CE4577" w:rsidRPr="00AE5567" w:rsidRDefault="009E7AFD" w:rsidP="009E7A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AE5567">
              <w:rPr>
                <w:rFonts w:ascii="Times New Roman" w:eastAsia="Times New Roman" w:hAnsi="Times New Roman" w:cs="Times New Roman"/>
                <w:color w:val="000000"/>
                <w:sz w:val="20"/>
                <w:szCs w:val="20"/>
                <w:lang w:val="en-US"/>
              </w:rPr>
              <w:t>The organization has been transformed into a new culture, a new ecosystem, and has a way of delivering products and/or services</w:t>
            </w:r>
          </w:p>
        </w:tc>
      </w:tr>
    </w:tbl>
    <w:p w14:paraId="66AFA44F" w14:textId="77777777" w:rsidR="00924281" w:rsidRPr="00AE5567" w:rsidRDefault="00924281">
      <w:pPr>
        <w:spacing w:after="0" w:line="240" w:lineRule="auto"/>
        <w:jc w:val="both"/>
        <w:rPr>
          <w:rFonts w:ascii="Times New Roman" w:hAnsi="Times New Roman" w:cs="Times New Roman"/>
        </w:rPr>
      </w:pPr>
    </w:p>
    <w:p w14:paraId="399E5C80" w14:textId="4034DA72" w:rsidR="00A92133" w:rsidRPr="00AE5567" w:rsidRDefault="00A61FDF" w:rsidP="00283218">
      <w:pPr>
        <w:spacing w:after="0" w:line="240" w:lineRule="auto"/>
        <w:ind w:firstLine="720"/>
        <w:jc w:val="both"/>
        <w:rPr>
          <w:rFonts w:ascii="Times New Roman" w:hAnsi="Times New Roman" w:cs="Times New Roman"/>
        </w:rPr>
      </w:pPr>
      <w:r w:rsidRPr="00AE5567">
        <w:rPr>
          <w:rFonts w:ascii="Times New Roman" w:hAnsi="Times New Roman" w:cs="Times New Roman"/>
          <w:noProof/>
          <w:sz w:val="20"/>
          <w:szCs w:val="20"/>
        </w:rPr>
        <w:t>The results of the digital readiness measurement in the Natuna region based on the survey findings indicate that there is still a need for improvement in the Human Resources, Processes, Technology, and Data Management domains to implement digital transformation effectively in Natuna Regency. The measurement results can be seen in Figure 2. The Digital Literacy domain in Natuna Regency has the highest average value at 75.39%, followed by Data Management with an average value of 54.42%, Human Resources at 51.83%, Processes at 49.44%, and Technology at 49.09%. Overall, the total average score for digital transformation readiness in Natuna Regency is 60.37%.</w:t>
      </w:r>
      <w:r w:rsidR="0038427F" w:rsidRPr="00AE5567">
        <w:rPr>
          <w:rFonts w:ascii="Times New Roman" w:hAnsi="Times New Roman" w:cs="Times New Roman"/>
        </w:rPr>
        <w:t xml:space="preserve"> </w:t>
      </w:r>
    </w:p>
    <w:p w14:paraId="79F55A77" w14:textId="77777777" w:rsidR="001574B8" w:rsidRPr="00AE5567" w:rsidRDefault="001574B8" w:rsidP="00283218">
      <w:pPr>
        <w:spacing w:after="0" w:line="240" w:lineRule="auto"/>
        <w:ind w:firstLine="720"/>
        <w:jc w:val="both"/>
        <w:rPr>
          <w:rFonts w:ascii="Times New Roman" w:hAnsi="Times New Roman" w:cs="Times New Roman"/>
        </w:rPr>
      </w:pPr>
    </w:p>
    <w:p w14:paraId="08D0992A" w14:textId="2EAC2D24" w:rsidR="00E9465E" w:rsidRPr="00AE5567" w:rsidRDefault="00761875" w:rsidP="0067034E">
      <w:pPr>
        <w:pStyle w:val="Caption"/>
        <w:jc w:val="center"/>
        <w:rPr>
          <w:rFonts w:ascii="Times New Roman" w:hAnsi="Times New Roman" w:cs="Times New Roman"/>
          <w:i w:val="0"/>
          <w:iCs w:val="0"/>
          <w:color w:val="auto"/>
          <w:sz w:val="20"/>
          <w:szCs w:val="20"/>
        </w:rPr>
      </w:pPr>
      <w:r w:rsidRPr="00AE5567">
        <w:rPr>
          <w:rFonts w:ascii="Times New Roman" w:hAnsi="Times New Roman" w:cs="Times New Roman"/>
          <w:i w:val="0"/>
          <w:iCs w:val="0"/>
          <w:noProof/>
          <w:sz w:val="20"/>
          <w:szCs w:val="20"/>
        </w:rPr>
        <w:drawing>
          <wp:anchor distT="0" distB="0" distL="114300" distR="114300" simplePos="0" relativeHeight="251658752" behindDoc="1" locked="0" layoutInCell="1" allowOverlap="1" wp14:anchorId="6B511CEE" wp14:editId="4198D201">
            <wp:simplePos x="0" y="0"/>
            <wp:positionH relativeFrom="column">
              <wp:posOffset>-381635</wp:posOffset>
            </wp:positionH>
            <wp:positionV relativeFrom="paragraph">
              <wp:posOffset>382905</wp:posOffset>
            </wp:positionV>
            <wp:extent cx="3207385" cy="1974850"/>
            <wp:effectExtent l="0" t="0" r="0" b="6350"/>
            <wp:wrapTight wrapText="bothSides">
              <wp:wrapPolygon edited="0">
                <wp:start x="0" y="0"/>
                <wp:lineTo x="0" y="21461"/>
                <wp:lineTo x="21425" y="21461"/>
                <wp:lineTo x="21425" y="0"/>
                <wp:lineTo x="0" y="0"/>
              </wp:wrapPolygon>
            </wp:wrapTight>
            <wp:docPr id="9030023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7385" cy="1974850"/>
                    </a:xfrm>
                    <a:prstGeom prst="rect">
                      <a:avLst/>
                    </a:prstGeom>
                    <a:noFill/>
                  </pic:spPr>
                </pic:pic>
              </a:graphicData>
            </a:graphic>
            <wp14:sizeRelH relativeFrom="margin">
              <wp14:pctWidth>0</wp14:pctWidth>
            </wp14:sizeRelH>
            <wp14:sizeRelV relativeFrom="margin">
              <wp14:pctHeight>0</wp14:pctHeight>
            </wp14:sizeRelV>
          </wp:anchor>
        </w:drawing>
      </w:r>
      <w:r w:rsidR="0038427F" w:rsidRPr="00AE5567">
        <w:rPr>
          <w:rFonts w:ascii="Times New Roman" w:hAnsi="Times New Roman" w:cs="Times New Roman"/>
          <w:i w:val="0"/>
          <w:iCs w:val="0"/>
          <w:color w:val="auto"/>
          <w:sz w:val="20"/>
          <w:szCs w:val="20"/>
        </w:rPr>
        <w:t xml:space="preserve">Figure </w:t>
      </w:r>
      <w:r w:rsidR="0038427F" w:rsidRPr="00AE5567">
        <w:rPr>
          <w:rFonts w:ascii="Times New Roman" w:hAnsi="Times New Roman" w:cs="Times New Roman"/>
          <w:i w:val="0"/>
          <w:iCs w:val="0"/>
          <w:color w:val="auto"/>
          <w:sz w:val="20"/>
          <w:szCs w:val="20"/>
        </w:rPr>
        <w:fldChar w:fldCharType="begin"/>
      </w:r>
      <w:r w:rsidR="0038427F" w:rsidRPr="00AE5567">
        <w:rPr>
          <w:rFonts w:ascii="Times New Roman" w:hAnsi="Times New Roman" w:cs="Times New Roman"/>
          <w:i w:val="0"/>
          <w:iCs w:val="0"/>
          <w:color w:val="auto"/>
          <w:sz w:val="20"/>
          <w:szCs w:val="20"/>
        </w:rPr>
        <w:instrText xml:space="preserve"> SEQ Figure \* ARABIC </w:instrText>
      </w:r>
      <w:r w:rsidR="0038427F" w:rsidRPr="00AE5567">
        <w:rPr>
          <w:rFonts w:ascii="Times New Roman" w:hAnsi="Times New Roman" w:cs="Times New Roman"/>
          <w:i w:val="0"/>
          <w:iCs w:val="0"/>
          <w:color w:val="auto"/>
          <w:sz w:val="20"/>
          <w:szCs w:val="20"/>
        </w:rPr>
        <w:fldChar w:fldCharType="separate"/>
      </w:r>
      <w:r w:rsidR="00F6556C">
        <w:rPr>
          <w:rFonts w:ascii="Times New Roman" w:hAnsi="Times New Roman" w:cs="Times New Roman"/>
          <w:i w:val="0"/>
          <w:iCs w:val="0"/>
          <w:noProof/>
          <w:color w:val="auto"/>
          <w:sz w:val="20"/>
          <w:szCs w:val="20"/>
        </w:rPr>
        <w:t>2</w:t>
      </w:r>
      <w:r w:rsidR="0038427F" w:rsidRPr="00AE5567">
        <w:rPr>
          <w:rFonts w:ascii="Times New Roman" w:hAnsi="Times New Roman" w:cs="Times New Roman"/>
          <w:i w:val="0"/>
          <w:iCs w:val="0"/>
          <w:color w:val="auto"/>
          <w:sz w:val="20"/>
          <w:szCs w:val="20"/>
        </w:rPr>
        <w:fldChar w:fldCharType="end"/>
      </w:r>
      <w:r w:rsidR="0038427F" w:rsidRPr="00AE5567">
        <w:rPr>
          <w:rFonts w:ascii="Times New Roman" w:hAnsi="Times New Roman" w:cs="Times New Roman"/>
          <w:i w:val="0"/>
          <w:iCs w:val="0"/>
          <w:color w:val="auto"/>
          <w:sz w:val="20"/>
          <w:szCs w:val="20"/>
        </w:rPr>
        <w:t xml:space="preserve"> </w:t>
      </w:r>
      <w:r w:rsidR="0067034E" w:rsidRPr="00AE5567">
        <w:rPr>
          <w:rFonts w:ascii="Times New Roman" w:hAnsi="Times New Roman" w:cs="Times New Roman"/>
          <w:i w:val="0"/>
          <w:iCs w:val="0"/>
          <w:color w:val="auto"/>
          <w:sz w:val="20"/>
          <w:szCs w:val="20"/>
        </w:rPr>
        <w:t>Natuna Regency Digital Transformation Readiness</w:t>
      </w:r>
    </w:p>
    <w:p w14:paraId="57CDD5F7" w14:textId="77777777" w:rsidR="00E9465E" w:rsidRPr="00AE5567" w:rsidRDefault="00E9465E" w:rsidP="00283218">
      <w:pPr>
        <w:spacing w:after="0" w:line="240" w:lineRule="auto"/>
        <w:ind w:firstLine="720"/>
        <w:jc w:val="both"/>
        <w:rPr>
          <w:rFonts w:ascii="Times New Roman" w:hAnsi="Times New Roman" w:cs="Times New Roman"/>
        </w:rPr>
      </w:pPr>
    </w:p>
    <w:p w14:paraId="1DC71554" w14:textId="0193ED8E" w:rsidR="00D60DCA" w:rsidRPr="00AE5567" w:rsidRDefault="00132AC7">
      <w:pPr>
        <w:spacing w:after="0" w:line="240" w:lineRule="auto"/>
        <w:jc w:val="both"/>
        <w:rPr>
          <w:rFonts w:ascii="Times New Roman" w:hAnsi="Times New Roman" w:cs="Times New Roman"/>
        </w:rPr>
      </w:pPr>
      <w:r w:rsidRPr="00AE5567">
        <w:rPr>
          <w:rFonts w:ascii="Times New Roman" w:hAnsi="Times New Roman" w:cs="Times New Roman"/>
        </w:rPr>
        <w:tab/>
      </w:r>
      <w:r w:rsidR="00761875" w:rsidRPr="00AE5567">
        <w:rPr>
          <w:rFonts w:ascii="Times New Roman" w:hAnsi="Times New Roman" w:cs="Times New Roman"/>
        </w:rPr>
        <w:t>Based on the above data analysis, it can be concluded that the digital transformation readiness score of Natuna Regency falls within the Survival maturity level, where the threshold for this level is &gt;60% - 75%. This indicates that overall, the digital transformation process in Natuna Regency has shown tangible impacts on one or more of the business processes conducted by government agencies and the ecosystem of governance and society in Natuna Regency. Generally, the local government of Natuna Regency possesses a relatively high level of digital literacy readiness for digital transformation. This is supported by the governance conducted by the government in data management processes related to the business processes of Natuna Regency's government. Additionally, there is adequate support from the existing human resources competencies within the government. The management process of Information Technology needs improvement, particularly in vision and strategy, as well as IT process maturity. Technology is the domain with the lowest readiness for digital transformation in Natuna Regency, thus requiring enhancement.</w:t>
      </w:r>
    </w:p>
    <w:p w14:paraId="7DA6EE69" w14:textId="77777777" w:rsidR="00977C78" w:rsidRPr="00AE5567" w:rsidRDefault="00977C78">
      <w:pPr>
        <w:spacing w:after="0" w:line="240" w:lineRule="auto"/>
        <w:jc w:val="both"/>
        <w:rPr>
          <w:rFonts w:ascii="Times New Roman" w:hAnsi="Times New Roman" w:cs="Times New Roman"/>
        </w:rPr>
      </w:pPr>
    </w:p>
    <w:p w14:paraId="0182870A" w14:textId="0315BE90" w:rsidR="00A92133" w:rsidRPr="00AE5567" w:rsidRDefault="00977C78" w:rsidP="00025CEC">
      <w:pPr>
        <w:pStyle w:val="ListParagraph"/>
        <w:numPr>
          <w:ilvl w:val="0"/>
          <w:numId w:val="6"/>
        </w:numPr>
        <w:spacing w:after="0" w:line="240" w:lineRule="auto"/>
        <w:jc w:val="both"/>
        <w:rPr>
          <w:rFonts w:ascii="Times New Roman" w:hAnsi="Times New Roman" w:cs="Times New Roman"/>
        </w:rPr>
      </w:pPr>
      <w:r w:rsidRPr="00AE5567">
        <w:rPr>
          <w:rFonts w:ascii="Times New Roman" w:hAnsi="Times New Roman" w:cs="Times New Roman"/>
        </w:rPr>
        <w:t>Human Resources</w:t>
      </w:r>
      <w:r w:rsidR="00C11626" w:rsidRPr="00AE5567">
        <w:rPr>
          <w:rFonts w:ascii="Times New Roman" w:hAnsi="Times New Roman" w:cs="Times New Roman"/>
        </w:rPr>
        <w:t xml:space="preserve"> Domain</w:t>
      </w:r>
    </w:p>
    <w:p w14:paraId="238BC6AC" w14:textId="77777777" w:rsidR="00977C78" w:rsidRPr="00AE5567" w:rsidRDefault="00977C78" w:rsidP="00977C78">
      <w:pPr>
        <w:spacing w:after="0" w:line="240" w:lineRule="auto"/>
        <w:jc w:val="both"/>
        <w:rPr>
          <w:rFonts w:ascii="Times New Roman" w:hAnsi="Times New Roman" w:cs="Times New Roman"/>
        </w:rPr>
      </w:pPr>
    </w:p>
    <w:p w14:paraId="39E8E715" w14:textId="77777777" w:rsidR="004A12D5" w:rsidRPr="00AE5567" w:rsidRDefault="004A12D5">
      <w:pPr>
        <w:spacing w:after="0" w:line="240" w:lineRule="auto"/>
        <w:jc w:val="both"/>
        <w:rPr>
          <w:rFonts w:ascii="Times New Roman" w:hAnsi="Times New Roman" w:cs="Times New Roman"/>
        </w:rPr>
      </w:pPr>
      <w:r w:rsidRPr="00AE5567">
        <w:rPr>
          <w:rFonts w:ascii="Times New Roman" w:hAnsi="Times New Roman" w:cs="Times New Roman"/>
        </w:rPr>
        <w:lastRenderedPageBreak/>
        <w:t>From the measurement results of the 3 indicators in Figure 3, namely: cultural transformation, understanding of transformation, and competency and basic knowledge, it is found that Cultural Transformation has the highest score of 62.05. This score is the highest among the three. It indicates that the majority of respondents have undergone a cultural transformation from non-digital to digital. Meanwhile, the understanding of transformation obtains the lowest score, with a score of 25.19. This indicates that respondents' understanding of transformation may be lacking. This could be an area that needs improvement.</w:t>
      </w:r>
    </w:p>
    <w:p w14:paraId="0198E809" w14:textId="77777777" w:rsidR="004A12D5" w:rsidRPr="00AE5567" w:rsidRDefault="004A12D5">
      <w:pPr>
        <w:spacing w:after="0" w:line="240" w:lineRule="auto"/>
        <w:jc w:val="both"/>
        <w:rPr>
          <w:rFonts w:ascii="Times New Roman" w:hAnsi="Times New Roman" w:cs="Times New Roman"/>
        </w:rPr>
      </w:pPr>
    </w:p>
    <w:p w14:paraId="683B612B" w14:textId="2F6B13F2" w:rsidR="00025CEC" w:rsidRPr="00AE5567" w:rsidRDefault="001B47D3">
      <w:pPr>
        <w:spacing w:after="0" w:line="240" w:lineRule="auto"/>
        <w:jc w:val="both"/>
        <w:rPr>
          <w:rFonts w:ascii="Times New Roman" w:hAnsi="Times New Roman" w:cs="Times New Roman"/>
        </w:rPr>
      </w:pPr>
      <w:r w:rsidRPr="00AE5567">
        <w:rPr>
          <w:rFonts w:ascii="Times New Roman" w:hAnsi="Times New Roman" w:cs="Times New Roman"/>
          <w:noProof/>
        </w:rPr>
        <w:drawing>
          <wp:inline distT="19050" distB="19050" distL="19050" distR="19050" wp14:anchorId="3FDE2CF3" wp14:editId="39162099">
            <wp:extent cx="2425455" cy="1519116"/>
            <wp:effectExtent l="152400" t="133350" r="146685" b="176530"/>
            <wp:docPr id="1967091948" name="Picture 1967091948"/>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2431123" cy="152266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pic:spPr>
                </pic:pic>
              </a:graphicData>
            </a:graphic>
          </wp:inline>
        </w:drawing>
      </w:r>
    </w:p>
    <w:p w14:paraId="4FBF1F3B" w14:textId="1C469DD9" w:rsidR="001B47D3" w:rsidRPr="00AE5567" w:rsidRDefault="001B47D3" w:rsidP="00410C4F">
      <w:pPr>
        <w:pStyle w:val="Caption"/>
        <w:jc w:val="center"/>
        <w:rPr>
          <w:rFonts w:ascii="Times New Roman" w:hAnsi="Times New Roman" w:cs="Times New Roman"/>
          <w:i w:val="0"/>
          <w:iCs w:val="0"/>
          <w:color w:val="auto"/>
          <w:sz w:val="20"/>
          <w:szCs w:val="20"/>
        </w:rPr>
      </w:pPr>
      <w:r w:rsidRPr="00AE5567">
        <w:rPr>
          <w:rFonts w:ascii="Times New Roman" w:hAnsi="Times New Roman" w:cs="Times New Roman"/>
          <w:i w:val="0"/>
          <w:iCs w:val="0"/>
          <w:color w:val="auto"/>
          <w:sz w:val="20"/>
          <w:szCs w:val="20"/>
        </w:rPr>
        <w:t xml:space="preserve">Figure </w:t>
      </w:r>
      <w:r w:rsidRPr="00AE5567">
        <w:rPr>
          <w:rFonts w:ascii="Times New Roman" w:hAnsi="Times New Roman" w:cs="Times New Roman"/>
          <w:i w:val="0"/>
          <w:iCs w:val="0"/>
          <w:color w:val="auto"/>
          <w:sz w:val="20"/>
          <w:szCs w:val="20"/>
        </w:rPr>
        <w:fldChar w:fldCharType="begin"/>
      </w:r>
      <w:r w:rsidRPr="00AE5567">
        <w:rPr>
          <w:rFonts w:ascii="Times New Roman" w:hAnsi="Times New Roman" w:cs="Times New Roman"/>
          <w:i w:val="0"/>
          <w:iCs w:val="0"/>
          <w:color w:val="auto"/>
          <w:sz w:val="20"/>
          <w:szCs w:val="20"/>
        </w:rPr>
        <w:instrText xml:space="preserve"> SEQ Figure \* ARABIC </w:instrText>
      </w:r>
      <w:r w:rsidRPr="00AE5567">
        <w:rPr>
          <w:rFonts w:ascii="Times New Roman" w:hAnsi="Times New Roman" w:cs="Times New Roman"/>
          <w:i w:val="0"/>
          <w:iCs w:val="0"/>
          <w:color w:val="auto"/>
          <w:sz w:val="20"/>
          <w:szCs w:val="20"/>
        </w:rPr>
        <w:fldChar w:fldCharType="separate"/>
      </w:r>
      <w:r w:rsidR="00F6556C">
        <w:rPr>
          <w:rFonts w:ascii="Times New Roman" w:hAnsi="Times New Roman" w:cs="Times New Roman"/>
          <w:i w:val="0"/>
          <w:iCs w:val="0"/>
          <w:noProof/>
          <w:color w:val="auto"/>
          <w:sz w:val="20"/>
          <w:szCs w:val="20"/>
        </w:rPr>
        <w:t>3</w:t>
      </w:r>
      <w:r w:rsidRPr="00AE5567">
        <w:rPr>
          <w:rFonts w:ascii="Times New Roman" w:hAnsi="Times New Roman" w:cs="Times New Roman"/>
          <w:i w:val="0"/>
          <w:iCs w:val="0"/>
          <w:color w:val="auto"/>
          <w:sz w:val="20"/>
          <w:szCs w:val="20"/>
        </w:rPr>
        <w:fldChar w:fldCharType="end"/>
      </w:r>
      <w:r w:rsidRPr="00AE5567">
        <w:rPr>
          <w:rFonts w:ascii="Times New Roman" w:hAnsi="Times New Roman" w:cs="Times New Roman"/>
          <w:i w:val="0"/>
          <w:iCs w:val="0"/>
          <w:color w:val="auto"/>
          <w:sz w:val="20"/>
          <w:szCs w:val="20"/>
        </w:rPr>
        <w:t xml:space="preserve"> </w:t>
      </w:r>
      <w:r w:rsidR="0084680C" w:rsidRPr="00AE5567">
        <w:rPr>
          <w:rFonts w:ascii="Times New Roman" w:hAnsi="Times New Roman" w:cs="Times New Roman"/>
          <w:i w:val="0"/>
          <w:iCs w:val="0"/>
          <w:color w:val="auto"/>
          <w:sz w:val="20"/>
          <w:szCs w:val="20"/>
        </w:rPr>
        <w:t xml:space="preserve">Natuna Regency </w:t>
      </w:r>
      <w:r w:rsidR="00410C4F" w:rsidRPr="00AE5567">
        <w:rPr>
          <w:rFonts w:ascii="Times New Roman" w:hAnsi="Times New Roman" w:cs="Times New Roman"/>
          <w:i w:val="0"/>
          <w:iCs w:val="0"/>
          <w:color w:val="auto"/>
          <w:sz w:val="20"/>
          <w:szCs w:val="20"/>
        </w:rPr>
        <w:t>Human Resources Domain Measurement Results</w:t>
      </w:r>
    </w:p>
    <w:p w14:paraId="5675310E" w14:textId="77777777" w:rsidR="00C11626" w:rsidRPr="00AE5567" w:rsidRDefault="00C11626" w:rsidP="00C11626">
      <w:pPr>
        <w:spacing w:after="0" w:line="240" w:lineRule="auto"/>
        <w:ind w:left="360"/>
        <w:jc w:val="both"/>
        <w:rPr>
          <w:rFonts w:ascii="Times New Roman" w:hAnsi="Times New Roman" w:cs="Times New Roman"/>
        </w:rPr>
      </w:pPr>
      <w:r w:rsidRPr="00AE5567">
        <w:rPr>
          <w:rFonts w:ascii="Times New Roman" w:hAnsi="Times New Roman" w:cs="Times New Roman"/>
        </w:rPr>
        <w:t>Competency and Basic Knowledge serve as the foundation that enables an individual or organization to understand and adapt to change. It encompasses the technical knowledge and skills required to perform specific tasks or jobs. Without strong competency and basic knowledge, it would be difficult to understand or implement change. Understanding of Transformation is the next step after building competency and basic knowledge. It involves understanding why change is necessary, its impact, and how to implement it. This understanding is crucial for accepting and committing to the transformation process.</w:t>
      </w:r>
    </w:p>
    <w:p w14:paraId="68E7C637" w14:textId="77777777" w:rsidR="00C11626" w:rsidRPr="00AE5567" w:rsidRDefault="00C11626" w:rsidP="00C11626">
      <w:pPr>
        <w:spacing w:after="0" w:line="240" w:lineRule="auto"/>
        <w:ind w:left="360"/>
        <w:jc w:val="both"/>
        <w:rPr>
          <w:rFonts w:ascii="Times New Roman" w:hAnsi="Times New Roman" w:cs="Times New Roman"/>
        </w:rPr>
      </w:pPr>
    </w:p>
    <w:p w14:paraId="1EAC2DE9" w14:textId="77777777" w:rsidR="00C11626" w:rsidRPr="00AE5567" w:rsidRDefault="00C11626" w:rsidP="00C11626">
      <w:pPr>
        <w:spacing w:after="0" w:line="240" w:lineRule="auto"/>
        <w:ind w:left="360"/>
        <w:jc w:val="both"/>
        <w:rPr>
          <w:rFonts w:ascii="Times New Roman" w:hAnsi="Times New Roman" w:cs="Times New Roman"/>
        </w:rPr>
      </w:pPr>
      <w:r w:rsidRPr="00AE5567">
        <w:rPr>
          <w:rFonts w:ascii="Times New Roman" w:hAnsi="Times New Roman" w:cs="Times New Roman"/>
        </w:rPr>
        <w:t>Cultural Transformation is the end result of this process. It involves changes in values, attitudes, behaviors, and norms that support and facilitate transformation. Cultural transformation is often the most challenging part of this process, as it involves changing how people think and act. In this context, Competency and Basic Knowledge can be considered the most fundamental. Without this foundation, it would be difficult to understand or accept transformation, and nearly impossible to achieve cultural transformation. Therefore, building competency and basic knowledge is the first and most important step in the transformation process.</w:t>
      </w:r>
    </w:p>
    <w:p w14:paraId="4E69F5C5" w14:textId="77777777" w:rsidR="00C11626" w:rsidRPr="00AE5567" w:rsidRDefault="00C11626" w:rsidP="00C11626">
      <w:pPr>
        <w:spacing w:after="0" w:line="240" w:lineRule="auto"/>
        <w:ind w:left="360"/>
        <w:jc w:val="both"/>
        <w:rPr>
          <w:rFonts w:ascii="Times New Roman" w:hAnsi="Times New Roman" w:cs="Times New Roman"/>
        </w:rPr>
      </w:pPr>
    </w:p>
    <w:p w14:paraId="2034541C" w14:textId="25551F80" w:rsidR="00DA0833" w:rsidRPr="00AE5567" w:rsidRDefault="00C11626" w:rsidP="00C11626">
      <w:pPr>
        <w:spacing w:after="0" w:line="240" w:lineRule="auto"/>
        <w:ind w:left="360"/>
        <w:jc w:val="both"/>
        <w:rPr>
          <w:rFonts w:ascii="Times New Roman" w:hAnsi="Times New Roman" w:cs="Times New Roman"/>
        </w:rPr>
      </w:pPr>
      <w:r w:rsidRPr="00AE5567">
        <w:rPr>
          <w:rFonts w:ascii="Times New Roman" w:hAnsi="Times New Roman" w:cs="Times New Roman"/>
        </w:rPr>
        <w:t xml:space="preserve">The human resources in various government departments or OPDs have relatively good competency and basic knowledge (score 58.95) but have weak understanding of transformation (score 25.19). With weak understanding of transformation, cultural transformation should be difficult to achieve, yet cultural transformation receives the highest score (62.05). There is a gap in understanding transformation where human resources have sufficient competency but are not optimal in understanding transformation, which can shape cultural transformation in the organizational environment. Understanding of transformation needs to be improved because some human resources are already capable of cultural transformation. </w:t>
      </w:r>
    </w:p>
    <w:p w14:paraId="02E0F084" w14:textId="77777777" w:rsidR="00DA0833" w:rsidRPr="00AE5567" w:rsidRDefault="00DA0833" w:rsidP="00DA0833">
      <w:pPr>
        <w:spacing w:after="0" w:line="240" w:lineRule="auto"/>
        <w:jc w:val="both"/>
        <w:rPr>
          <w:rFonts w:ascii="Times New Roman" w:hAnsi="Times New Roman" w:cs="Times New Roman"/>
        </w:rPr>
      </w:pPr>
    </w:p>
    <w:p w14:paraId="31F55F85" w14:textId="2C21BCCF" w:rsidR="00C11626" w:rsidRPr="00AE5567" w:rsidRDefault="00C11626" w:rsidP="00C11626">
      <w:pPr>
        <w:pStyle w:val="ListParagraph"/>
        <w:numPr>
          <w:ilvl w:val="0"/>
          <w:numId w:val="6"/>
        </w:numPr>
        <w:spacing w:after="0" w:line="240" w:lineRule="auto"/>
        <w:jc w:val="both"/>
        <w:rPr>
          <w:rFonts w:ascii="Times New Roman" w:hAnsi="Times New Roman" w:cs="Times New Roman"/>
        </w:rPr>
      </w:pPr>
      <w:r w:rsidRPr="00AE5567">
        <w:rPr>
          <w:rFonts w:ascii="Times New Roman" w:hAnsi="Times New Roman" w:cs="Times New Roman"/>
        </w:rPr>
        <w:t>Process Domain</w:t>
      </w:r>
    </w:p>
    <w:p w14:paraId="14343581" w14:textId="77777777" w:rsidR="00C11626" w:rsidRPr="00AE5567" w:rsidRDefault="00C11626" w:rsidP="00DA0833">
      <w:pPr>
        <w:spacing w:after="0" w:line="240" w:lineRule="auto"/>
        <w:jc w:val="both"/>
        <w:rPr>
          <w:rFonts w:ascii="Times New Roman" w:hAnsi="Times New Roman" w:cs="Times New Roman"/>
        </w:rPr>
      </w:pPr>
    </w:p>
    <w:p w14:paraId="293F543B" w14:textId="77777777" w:rsidR="00F7188E" w:rsidRPr="00AE5567" w:rsidRDefault="00F7188E" w:rsidP="00257BFC">
      <w:pPr>
        <w:spacing w:after="0" w:line="240" w:lineRule="auto"/>
        <w:jc w:val="both"/>
        <w:rPr>
          <w:rFonts w:ascii="Times New Roman" w:hAnsi="Times New Roman" w:cs="Times New Roman"/>
        </w:rPr>
      </w:pPr>
      <w:r w:rsidRPr="00AE5567">
        <w:rPr>
          <w:rFonts w:ascii="Times New Roman" w:hAnsi="Times New Roman" w:cs="Times New Roman"/>
        </w:rPr>
        <w:t xml:space="preserve">The measurement of process aspects in Natuna district aims to assess the level of readiness for digital transformation processes. There are four main indicators measured: vision and strategy, IT process maturity, digital automation conditions, and leadership, as shown in Figure 4. The indicator of vision and mission shows a </w:t>
      </w:r>
      <w:r w:rsidRPr="00AE5567">
        <w:rPr>
          <w:rFonts w:ascii="Times New Roman" w:hAnsi="Times New Roman" w:cs="Times New Roman"/>
        </w:rPr>
        <w:lastRenderedPageBreak/>
        <w:t>readiness level of 24.55%. This value could indicate that the vision and strategy may not have been fully communicated or understood by the entire organization, or perhaps the existing strategy has not been fully aligned with the organization's business objectives. To improve this, OPDs need to ensure that the IT vision and strategy are clear and relevant to the business objectives, and effectively communicated throughout the organization.</w:t>
      </w:r>
    </w:p>
    <w:p w14:paraId="76583A00" w14:textId="77777777" w:rsidR="00F7188E" w:rsidRPr="00AE5567" w:rsidRDefault="00F7188E" w:rsidP="00257BFC">
      <w:pPr>
        <w:spacing w:after="0" w:line="240" w:lineRule="auto"/>
        <w:jc w:val="both"/>
        <w:rPr>
          <w:rFonts w:ascii="Times New Roman" w:hAnsi="Times New Roman" w:cs="Times New Roman"/>
        </w:rPr>
      </w:pPr>
    </w:p>
    <w:p w14:paraId="4383FFA1" w14:textId="7D8F1CFE" w:rsidR="00717818" w:rsidRPr="00AE5567" w:rsidRDefault="00717818" w:rsidP="00257BFC">
      <w:pPr>
        <w:spacing w:after="0" w:line="240" w:lineRule="auto"/>
        <w:jc w:val="both"/>
        <w:rPr>
          <w:rFonts w:ascii="Times New Roman" w:hAnsi="Times New Roman" w:cs="Times New Roman"/>
        </w:rPr>
      </w:pPr>
      <w:r w:rsidRPr="00AE5567">
        <w:rPr>
          <w:rFonts w:ascii="Times New Roman" w:hAnsi="Times New Roman" w:cs="Times New Roman"/>
          <w:noProof/>
        </w:rPr>
        <w:drawing>
          <wp:inline distT="0" distB="0" distL="0" distR="0" wp14:anchorId="1DA4BE33" wp14:editId="3DEC2C95">
            <wp:extent cx="2802558" cy="1869489"/>
            <wp:effectExtent l="0" t="0" r="0" b="0"/>
            <wp:docPr id="12907593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7138" cy="1872544"/>
                    </a:xfrm>
                    <a:prstGeom prst="rect">
                      <a:avLst/>
                    </a:prstGeom>
                    <a:noFill/>
                  </pic:spPr>
                </pic:pic>
              </a:graphicData>
            </a:graphic>
          </wp:inline>
        </w:drawing>
      </w:r>
    </w:p>
    <w:p w14:paraId="6014807C" w14:textId="6A83B146" w:rsidR="00257BFC" w:rsidRPr="00AE5567" w:rsidRDefault="00717818" w:rsidP="00717818">
      <w:pPr>
        <w:pStyle w:val="Caption"/>
        <w:jc w:val="center"/>
        <w:rPr>
          <w:rFonts w:ascii="Times New Roman" w:hAnsi="Times New Roman" w:cs="Times New Roman"/>
          <w:i w:val="0"/>
          <w:iCs w:val="0"/>
          <w:color w:val="auto"/>
          <w:sz w:val="20"/>
          <w:szCs w:val="20"/>
        </w:rPr>
      </w:pPr>
      <w:r w:rsidRPr="00AE5567">
        <w:rPr>
          <w:rFonts w:ascii="Times New Roman" w:hAnsi="Times New Roman" w:cs="Times New Roman"/>
          <w:i w:val="0"/>
          <w:iCs w:val="0"/>
          <w:color w:val="auto"/>
          <w:sz w:val="20"/>
          <w:szCs w:val="20"/>
        </w:rPr>
        <w:t xml:space="preserve">Figure </w:t>
      </w:r>
      <w:r w:rsidRPr="00AE5567">
        <w:rPr>
          <w:rFonts w:ascii="Times New Roman" w:hAnsi="Times New Roman" w:cs="Times New Roman"/>
          <w:i w:val="0"/>
          <w:iCs w:val="0"/>
          <w:color w:val="auto"/>
          <w:sz w:val="20"/>
          <w:szCs w:val="20"/>
        </w:rPr>
        <w:fldChar w:fldCharType="begin"/>
      </w:r>
      <w:r w:rsidRPr="00AE5567">
        <w:rPr>
          <w:rFonts w:ascii="Times New Roman" w:hAnsi="Times New Roman" w:cs="Times New Roman"/>
          <w:i w:val="0"/>
          <w:iCs w:val="0"/>
          <w:color w:val="auto"/>
          <w:sz w:val="20"/>
          <w:szCs w:val="20"/>
        </w:rPr>
        <w:instrText xml:space="preserve"> SEQ Figure \* ARABIC </w:instrText>
      </w:r>
      <w:r w:rsidRPr="00AE5567">
        <w:rPr>
          <w:rFonts w:ascii="Times New Roman" w:hAnsi="Times New Roman" w:cs="Times New Roman"/>
          <w:i w:val="0"/>
          <w:iCs w:val="0"/>
          <w:color w:val="auto"/>
          <w:sz w:val="20"/>
          <w:szCs w:val="20"/>
        </w:rPr>
        <w:fldChar w:fldCharType="separate"/>
      </w:r>
      <w:r w:rsidR="00F6556C">
        <w:rPr>
          <w:rFonts w:ascii="Times New Roman" w:hAnsi="Times New Roman" w:cs="Times New Roman"/>
          <w:i w:val="0"/>
          <w:iCs w:val="0"/>
          <w:noProof/>
          <w:color w:val="auto"/>
          <w:sz w:val="20"/>
          <w:szCs w:val="20"/>
        </w:rPr>
        <w:t>4</w:t>
      </w:r>
      <w:r w:rsidRPr="00AE5567">
        <w:rPr>
          <w:rFonts w:ascii="Times New Roman" w:hAnsi="Times New Roman" w:cs="Times New Roman"/>
          <w:i w:val="0"/>
          <w:iCs w:val="0"/>
          <w:color w:val="auto"/>
          <w:sz w:val="20"/>
          <w:szCs w:val="20"/>
        </w:rPr>
        <w:fldChar w:fldCharType="end"/>
      </w:r>
      <w:r w:rsidRPr="00AE5567">
        <w:rPr>
          <w:rFonts w:ascii="Times New Roman" w:hAnsi="Times New Roman" w:cs="Times New Roman"/>
          <w:i w:val="0"/>
          <w:iCs w:val="0"/>
          <w:color w:val="auto"/>
          <w:sz w:val="20"/>
          <w:szCs w:val="20"/>
        </w:rPr>
        <w:t xml:space="preserve"> </w:t>
      </w:r>
      <w:r w:rsidR="0084680C" w:rsidRPr="00AE5567">
        <w:rPr>
          <w:rFonts w:ascii="Times New Roman" w:hAnsi="Times New Roman" w:cs="Times New Roman"/>
          <w:i w:val="0"/>
          <w:iCs w:val="0"/>
          <w:color w:val="auto"/>
          <w:sz w:val="20"/>
          <w:szCs w:val="20"/>
        </w:rPr>
        <w:t>Natuna Regency Process Domain Digital Readiness Results</w:t>
      </w:r>
    </w:p>
    <w:p w14:paraId="71525D8F" w14:textId="77777777" w:rsidR="00DD6B6B" w:rsidRPr="00AE5567" w:rsidRDefault="00DD6B6B" w:rsidP="00DD6B6B">
      <w:pPr>
        <w:spacing w:after="0" w:line="240" w:lineRule="auto"/>
        <w:jc w:val="both"/>
        <w:rPr>
          <w:rFonts w:ascii="Times New Roman" w:hAnsi="Times New Roman" w:cs="Times New Roman"/>
          <w:lang w:val="en-US"/>
        </w:rPr>
      </w:pPr>
      <w:r w:rsidRPr="00AE5567">
        <w:rPr>
          <w:rFonts w:ascii="Times New Roman" w:hAnsi="Times New Roman" w:cs="Times New Roman"/>
          <w:lang w:val="en-US"/>
        </w:rPr>
        <w:t>Meanwhile, the indicator for IT process maturity shows moderate results with a readiness level of 39.70%. However, there is still room for improvement to optimize and enhance IT processes by adopting governance standards such as the Information Technology Infrastructure Library (ITIL) or Control Objectives for Information and Related Technologies (COBIT). Furthermore, the indicator for digital automation conditions indicates a higher readiness level of 58%. This suggests that the organization has made good progress in its operations. However, there is still room for improvement and further expansion of this digital automation to enhance operational efficiency. Lastly, the leadership indicator shows the highest readiness level at 61.52%. This indicates that leadership has been able to build trust, encourage innovation, and drive the organization to innovate in response to rapid technological changes.</w:t>
      </w:r>
    </w:p>
    <w:p w14:paraId="0B018E76" w14:textId="77777777" w:rsidR="00DD6B6B" w:rsidRPr="00AE5567" w:rsidRDefault="00DD6B6B" w:rsidP="00DD6B6B">
      <w:pPr>
        <w:spacing w:after="0" w:line="240" w:lineRule="auto"/>
        <w:jc w:val="both"/>
        <w:rPr>
          <w:rFonts w:ascii="Times New Roman" w:hAnsi="Times New Roman" w:cs="Times New Roman"/>
          <w:lang w:val="en-US"/>
        </w:rPr>
      </w:pPr>
    </w:p>
    <w:p w14:paraId="7FDC2371" w14:textId="77777777" w:rsidR="00DD6B6B" w:rsidRPr="00AE5567" w:rsidRDefault="00DD6B6B" w:rsidP="00DD6B6B">
      <w:pPr>
        <w:spacing w:after="0" w:line="240" w:lineRule="auto"/>
        <w:jc w:val="both"/>
        <w:rPr>
          <w:rFonts w:ascii="Times New Roman" w:hAnsi="Times New Roman" w:cs="Times New Roman"/>
          <w:lang w:val="en-US"/>
        </w:rPr>
      </w:pPr>
      <w:r w:rsidRPr="00AE5567">
        <w:rPr>
          <w:rFonts w:ascii="Times New Roman" w:hAnsi="Times New Roman" w:cs="Times New Roman"/>
          <w:lang w:val="en-US"/>
        </w:rPr>
        <w:t xml:space="preserve">Overall, these results indicate that OPDs/organizations have made progress in the readiness of digital transformation processes, but there is still significant room for improvement in several areas. By focusing on </w:t>
      </w:r>
      <w:r w:rsidRPr="00AE5567">
        <w:rPr>
          <w:rFonts w:ascii="Times New Roman" w:hAnsi="Times New Roman" w:cs="Times New Roman"/>
          <w:lang w:val="en-US"/>
        </w:rPr>
        <w:t>improving vision and strategy, IT process maturity, digital automation, and leadership, organizations can enhance readiness for digital transformation.</w:t>
      </w:r>
    </w:p>
    <w:p w14:paraId="6C9E88AA" w14:textId="2C9BD54B" w:rsidR="00257BFC" w:rsidRPr="00AE5567" w:rsidRDefault="00257BFC" w:rsidP="00257BFC">
      <w:pPr>
        <w:spacing w:after="0" w:line="240" w:lineRule="auto"/>
        <w:jc w:val="both"/>
        <w:rPr>
          <w:rFonts w:ascii="Times New Roman" w:hAnsi="Times New Roman" w:cs="Times New Roman"/>
        </w:rPr>
      </w:pPr>
    </w:p>
    <w:p w14:paraId="4AF27D9D" w14:textId="77777777" w:rsidR="00DA0833" w:rsidRPr="00AE5567" w:rsidRDefault="00DA0833" w:rsidP="00DA0833">
      <w:pPr>
        <w:spacing w:after="0" w:line="240" w:lineRule="auto"/>
        <w:jc w:val="both"/>
        <w:rPr>
          <w:rFonts w:ascii="Times New Roman" w:hAnsi="Times New Roman" w:cs="Times New Roman"/>
        </w:rPr>
      </w:pPr>
    </w:p>
    <w:p w14:paraId="2B643821" w14:textId="0CEFC6D6" w:rsidR="00717818" w:rsidRPr="00AE5567" w:rsidRDefault="00DD6B6B" w:rsidP="00717818">
      <w:pPr>
        <w:pStyle w:val="ListParagraph"/>
        <w:numPr>
          <w:ilvl w:val="0"/>
          <w:numId w:val="6"/>
        </w:numPr>
        <w:spacing w:after="0" w:line="240" w:lineRule="auto"/>
        <w:jc w:val="both"/>
        <w:rPr>
          <w:rFonts w:ascii="Times New Roman" w:hAnsi="Times New Roman" w:cs="Times New Roman"/>
        </w:rPr>
      </w:pPr>
      <w:r w:rsidRPr="00AE5567">
        <w:rPr>
          <w:rFonts w:ascii="Times New Roman" w:hAnsi="Times New Roman" w:cs="Times New Roman"/>
        </w:rPr>
        <w:t>Technology Domain</w:t>
      </w:r>
    </w:p>
    <w:p w14:paraId="47B654F7" w14:textId="77777777" w:rsidR="005D3F2C" w:rsidRPr="00AE5567" w:rsidRDefault="005D3F2C" w:rsidP="005D3F2C">
      <w:pPr>
        <w:spacing w:after="0" w:line="240" w:lineRule="auto"/>
        <w:jc w:val="both"/>
        <w:rPr>
          <w:rFonts w:ascii="Times New Roman" w:hAnsi="Times New Roman" w:cs="Times New Roman"/>
        </w:rPr>
      </w:pPr>
    </w:p>
    <w:p w14:paraId="24093BA4" w14:textId="77213E8D" w:rsidR="005E1096" w:rsidRPr="00AE5567" w:rsidRDefault="00F2138F" w:rsidP="005D3F2C">
      <w:pPr>
        <w:spacing w:after="0" w:line="240" w:lineRule="auto"/>
        <w:jc w:val="both"/>
        <w:rPr>
          <w:rFonts w:ascii="Times New Roman" w:hAnsi="Times New Roman" w:cs="Times New Roman"/>
        </w:rPr>
      </w:pPr>
      <w:r w:rsidRPr="00AE5567">
        <w:rPr>
          <w:rFonts w:ascii="Times New Roman" w:hAnsi="Times New Roman" w:cs="Times New Roman"/>
        </w:rPr>
        <w:t>Assessing the technological aspect is crucial in gauging how prepared Kabupaten Natuna is for digital transformation. The indicators evaluated in this aspect include the readiness of the local government for adopting new technologies and the readiness of IT platforms. The assessment of the Technology domain in Kabupaten Natuna yields an average readiness score of 49.09, placing it in the Existence maturity level. The measurement results of the Technology Domain's readiness in Kabupaten Natuna can be seen in Figure 5.</w:t>
      </w:r>
    </w:p>
    <w:p w14:paraId="56BF30B2" w14:textId="77777777" w:rsidR="00F2138F" w:rsidRPr="00AE5567" w:rsidRDefault="00F2138F" w:rsidP="005D3F2C">
      <w:pPr>
        <w:spacing w:after="0" w:line="240" w:lineRule="auto"/>
        <w:jc w:val="both"/>
        <w:rPr>
          <w:rFonts w:ascii="Times New Roman" w:hAnsi="Times New Roman" w:cs="Times New Roman"/>
          <w:lang w:val="en-US"/>
        </w:rPr>
      </w:pPr>
    </w:p>
    <w:p w14:paraId="337D355B" w14:textId="4EA4CAD0" w:rsidR="005D3F2C" w:rsidRPr="00AE5567" w:rsidRDefault="00476307" w:rsidP="005D3F2C">
      <w:pPr>
        <w:spacing w:after="0" w:line="240" w:lineRule="auto"/>
        <w:jc w:val="both"/>
        <w:rPr>
          <w:rFonts w:ascii="Times New Roman" w:hAnsi="Times New Roman" w:cs="Times New Roman"/>
        </w:rPr>
      </w:pPr>
      <w:r w:rsidRPr="00AE5567">
        <w:rPr>
          <w:rFonts w:ascii="Times New Roman" w:hAnsi="Times New Roman" w:cs="Times New Roman"/>
          <w:noProof/>
        </w:rPr>
        <w:drawing>
          <wp:inline distT="0" distB="0" distL="0" distR="0" wp14:anchorId="798236BC" wp14:editId="48162295">
            <wp:extent cx="2740808" cy="1775949"/>
            <wp:effectExtent l="0" t="0" r="2540" b="0"/>
            <wp:docPr id="5050724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50243" cy="1782063"/>
                    </a:xfrm>
                    <a:prstGeom prst="rect">
                      <a:avLst/>
                    </a:prstGeom>
                    <a:noFill/>
                  </pic:spPr>
                </pic:pic>
              </a:graphicData>
            </a:graphic>
          </wp:inline>
        </w:drawing>
      </w:r>
    </w:p>
    <w:p w14:paraId="46A5D06A" w14:textId="6038480B" w:rsidR="00476307" w:rsidRPr="00AE5567" w:rsidRDefault="00476307" w:rsidP="0084680C">
      <w:pPr>
        <w:pStyle w:val="Caption"/>
        <w:jc w:val="center"/>
        <w:rPr>
          <w:rFonts w:ascii="Times New Roman" w:hAnsi="Times New Roman" w:cs="Times New Roman"/>
          <w:i w:val="0"/>
          <w:iCs w:val="0"/>
          <w:color w:val="auto"/>
          <w:sz w:val="20"/>
          <w:szCs w:val="20"/>
        </w:rPr>
      </w:pPr>
      <w:r w:rsidRPr="00AE5567">
        <w:rPr>
          <w:rFonts w:ascii="Times New Roman" w:hAnsi="Times New Roman" w:cs="Times New Roman"/>
          <w:i w:val="0"/>
          <w:iCs w:val="0"/>
          <w:color w:val="auto"/>
          <w:sz w:val="20"/>
          <w:szCs w:val="20"/>
        </w:rPr>
        <w:t xml:space="preserve">Figure </w:t>
      </w:r>
      <w:r w:rsidRPr="00AE5567">
        <w:rPr>
          <w:rFonts w:ascii="Times New Roman" w:hAnsi="Times New Roman" w:cs="Times New Roman"/>
          <w:i w:val="0"/>
          <w:iCs w:val="0"/>
          <w:color w:val="auto"/>
          <w:sz w:val="20"/>
          <w:szCs w:val="20"/>
        </w:rPr>
        <w:fldChar w:fldCharType="begin"/>
      </w:r>
      <w:r w:rsidRPr="00AE5567">
        <w:rPr>
          <w:rFonts w:ascii="Times New Roman" w:hAnsi="Times New Roman" w:cs="Times New Roman"/>
          <w:i w:val="0"/>
          <w:iCs w:val="0"/>
          <w:color w:val="auto"/>
          <w:sz w:val="20"/>
          <w:szCs w:val="20"/>
        </w:rPr>
        <w:instrText xml:space="preserve"> SEQ Figure \* ARABIC </w:instrText>
      </w:r>
      <w:r w:rsidRPr="00AE5567">
        <w:rPr>
          <w:rFonts w:ascii="Times New Roman" w:hAnsi="Times New Roman" w:cs="Times New Roman"/>
          <w:i w:val="0"/>
          <w:iCs w:val="0"/>
          <w:color w:val="auto"/>
          <w:sz w:val="20"/>
          <w:szCs w:val="20"/>
        </w:rPr>
        <w:fldChar w:fldCharType="separate"/>
      </w:r>
      <w:r w:rsidR="00F6556C">
        <w:rPr>
          <w:rFonts w:ascii="Times New Roman" w:hAnsi="Times New Roman" w:cs="Times New Roman"/>
          <w:i w:val="0"/>
          <w:iCs w:val="0"/>
          <w:noProof/>
          <w:color w:val="auto"/>
          <w:sz w:val="20"/>
          <w:szCs w:val="20"/>
        </w:rPr>
        <w:t>5</w:t>
      </w:r>
      <w:r w:rsidRPr="00AE5567">
        <w:rPr>
          <w:rFonts w:ascii="Times New Roman" w:hAnsi="Times New Roman" w:cs="Times New Roman"/>
          <w:i w:val="0"/>
          <w:iCs w:val="0"/>
          <w:color w:val="auto"/>
          <w:sz w:val="20"/>
          <w:szCs w:val="20"/>
        </w:rPr>
        <w:fldChar w:fldCharType="end"/>
      </w:r>
      <w:r w:rsidRPr="00AE5567">
        <w:rPr>
          <w:rFonts w:ascii="Times New Roman" w:hAnsi="Times New Roman" w:cs="Times New Roman"/>
          <w:i w:val="0"/>
          <w:iCs w:val="0"/>
          <w:color w:val="auto"/>
          <w:sz w:val="20"/>
          <w:szCs w:val="20"/>
        </w:rPr>
        <w:t xml:space="preserve"> </w:t>
      </w:r>
      <w:r w:rsidR="0084680C" w:rsidRPr="00AE5567">
        <w:rPr>
          <w:rFonts w:ascii="Times New Roman" w:hAnsi="Times New Roman" w:cs="Times New Roman"/>
          <w:i w:val="0"/>
          <w:iCs w:val="0"/>
          <w:color w:val="auto"/>
          <w:sz w:val="20"/>
          <w:szCs w:val="20"/>
        </w:rPr>
        <w:t>Natuna Regency Technology Domain Digital Readiness Results</w:t>
      </w:r>
    </w:p>
    <w:p w14:paraId="63FC15D5" w14:textId="77777777" w:rsidR="0056740A" w:rsidRPr="00AE5567" w:rsidRDefault="0056740A" w:rsidP="0056740A">
      <w:pPr>
        <w:spacing w:after="0" w:line="240" w:lineRule="auto"/>
        <w:jc w:val="both"/>
        <w:rPr>
          <w:rFonts w:ascii="Times New Roman" w:hAnsi="Times New Roman" w:cs="Times New Roman"/>
        </w:rPr>
      </w:pPr>
      <w:r w:rsidRPr="00AE5567">
        <w:rPr>
          <w:rFonts w:ascii="Times New Roman" w:hAnsi="Times New Roman" w:cs="Times New Roman"/>
        </w:rPr>
        <w:t>From Figure 5 above, it is evident that a majority of respondents have shown readiness for new technologies at 46.36%, while the indicator for IT platform readiness stands at 50.45%. This indicates that respondents have moderate readiness for adopting new technologies. There is still ample room for improvement to enhance readiness for new technologies and IT platforms. Organizations can improve the quality of human resources, enhance infrastructure, and conduct research and development to keep up with evolving technological needs.</w:t>
      </w:r>
    </w:p>
    <w:p w14:paraId="58DE841D" w14:textId="77777777" w:rsidR="0056740A" w:rsidRPr="00AE5567" w:rsidRDefault="0056740A" w:rsidP="0056740A">
      <w:pPr>
        <w:spacing w:after="0" w:line="240" w:lineRule="auto"/>
        <w:jc w:val="both"/>
        <w:rPr>
          <w:rFonts w:ascii="Times New Roman" w:hAnsi="Times New Roman" w:cs="Times New Roman"/>
        </w:rPr>
      </w:pPr>
    </w:p>
    <w:p w14:paraId="54D6DD92" w14:textId="77777777" w:rsidR="0056740A" w:rsidRPr="00AE5567" w:rsidRDefault="0056740A" w:rsidP="0056740A">
      <w:pPr>
        <w:spacing w:after="0" w:line="240" w:lineRule="auto"/>
        <w:jc w:val="both"/>
        <w:rPr>
          <w:rFonts w:ascii="Times New Roman" w:hAnsi="Times New Roman" w:cs="Times New Roman"/>
        </w:rPr>
      </w:pPr>
      <w:r w:rsidRPr="00AE5567">
        <w:rPr>
          <w:rFonts w:ascii="Times New Roman" w:hAnsi="Times New Roman" w:cs="Times New Roman"/>
        </w:rPr>
        <w:t xml:space="preserve">Regarding IT platform readiness, 36% of respondents disagree with adopting APIs in application development, while 27% agree and 9% strongly agree to adopt APIs. The same </w:t>
      </w:r>
      <w:r w:rsidRPr="00AE5567">
        <w:rPr>
          <w:rFonts w:ascii="Times New Roman" w:hAnsi="Times New Roman" w:cs="Times New Roman"/>
        </w:rPr>
        <w:lastRenderedPageBreak/>
        <w:t>percentage distribution is observed regarding user interaction implementation in application development. Technology development with an API-based approach offers several advantages, including diversified technology, easy updates, and better scalability. Meanwhile, engaging user interaction through intuitive and responsive interface designs will help users adapt more quickly, reduce confusion, and minimize user errors. From the measurement results, there is still ample opportunity to provide understanding to respondents to enhance user interaction and adoption of API-based microservices methods according to existing needs.</w:t>
      </w:r>
    </w:p>
    <w:p w14:paraId="3FB79B3D" w14:textId="77777777" w:rsidR="0056740A" w:rsidRPr="00AE5567" w:rsidRDefault="0056740A" w:rsidP="0056740A">
      <w:pPr>
        <w:pStyle w:val="ListParagraph"/>
        <w:spacing w:after="0" w:line="240" w:lineRule="auto"/>
        <w:jc w:val="both"/>
        <w:rPr>
          <w:rFonts w:ascii="Times New Roman" w:hAnsi="Times New Roman" w:cs="Times New Roman"/>
        </w:rPr>
      </w:pPr>
    </w:p>
    <w:p w14:paraId="6F18D776" w14:textId="4EDA23A7" w:rsidR="005E1096" w:rsidRPr="00AE5567" w:rsidRDefault="0056740A" w:rsidP="0056740A">
      <w:pPr>
        <w:pStyle w:val="ListParagraph"/>
        <w:numPr>
          <w:ilvl w:val="0"/>
          <w:numId w:val="6"/>
        </w:numPr>
        <w:spacing w:after="0" w:line="240" w:lineRule="auto"/>
        <w:jc w:val="both"/>
        <w:rPr>
          <w:rFonts w:ascii="Times New Roman" w:hAnsi="Times New Roman" w:cs="Times New Roman"/>
        </w:rPr>
      </w:pPr>
      <w:r w:rsidRPr="00AE5567">
        <w:rPr>
          <w:rFonts w:ascii="Times New Roman" w:hAnsi="Times New Roman" w:cs="Times New Roman"/>
        </w:rPr>
        <w:t>Data Domain</w:t>
      </w:r>
    </w:p>
    <w:p w14:paraId="713116BE" w14:textId="77777777" w:rsidR="005E1096" w:rsidRPr="00AE5567" w:rsidRDefault="005E1096" w:rsidP="005E1096">
      <w:pPr>
        <w:spacing w:after="0" w:line="240" w:lineRule="auto"/>
        <w:jc w:val="both"/>
        <w:rPr>
          <w:rFonts w:ascii="Times New Roman" w:hAnsi="Times New Roman" w:cs="Times New Roman"/>
        </w:rPr>
      </w:pPr>
    </w:p>
    <w:p w14:paraId="182A1078" w14:textId="08E01532" w:rsidR="005E1096" w:rsidRPr="00AE5567" w:rsidRDefault="00D87D46" w:rsidP="005E1096">
      <w:pPr>
        <w:spacing w:after="0" w:line="240" w:lineRule="auto"/>
        <w:ind w:firstLine="360"/>
        <w:jc w:val="both"/>
        <w:rPr>
          <w:rFonts w:ascii="Times New Roman" w:hAnsi="Times New Roman" w:cs="Times New Roman"/>
        </w:rPr>
      </w:pPr>
      <w:r w:rsidRPr="00AE5567">
        <w:rPr>
          <w:rFonts w:ascii="Times New Roman" w:hAnsi="Times New Roman" w:cs="Times New Roman"/>
        </w:rPr>
        <w:t>The Data domain generally addresses data readiness, user data strategies, and future data management. The assessment of Data Management in Natuna District has an average digital transformation readiness score of 54.42, falling into the Existence maturity level. From the data management measurement results in Figure 6, it is found that respondents have fairly good data management policies (score 57.27), with governmental departments having formal Data Governance policies sanctioned by the respective departments as standards for Data Governance practices. Data management policies correlate with data management practices, scoring 51.82, which is not far from the data management policy score. Respondents also have an understanding of the importance of information security and its implementation (score 60.91), although it is still at a moderate level and needs improvement. Additionally, almost every respondent has a data management unit to carry out data management activities (score 64.55). Data analysis activities appear to still need improvement; internal data and social media data analysis received moderate scores.</w:t>
      </w:r>
    </w:p>
    <w:p w14:paraId="47E076A8" w14:textId="77777777" w:rsidR="00FA639F" w:rsidRPr="00AE5567" w:rsidRDefault="00FA639F" w:rsidP="005E1096">
      <w:pPr>
        <w:spacing w:after="0" w:line="240" w:lineRule="auto"/>
        <w:ind w:firstLine="360"/>
        <w:jc w:val="both"/>
        <w:rPr>
          <w:rFonts w:ascii="Times New Roman" w:hAnsi="Times New Roman" w:cs="Times New Roman"/>
        </w:rPr>
      </w:pPr>
    </w:p>
    <w:p w14:paraId="0A348FC2" w14:textId="1D2ABF27" w:rsidR="001272E4" w:rsidRPr="00AE5567" w:rsidRDefault="001272E4" w:rsidP="001272E4">
      <w:pPr>
        <w:pStyle w:val="Caption"/>
        <w:jc w:val="center"/>
        <w:rPr>
          <w:rFonts w:ascii="Times New Roman" w:hAnsi="Times New Roman" w:cs="Times New Roman"/>
          <w:i w:val="0"/>
          <w:iCs w:val="0"/>
          <w:color w:val="auto"/>
          <w:sz w:val="20"/>
          <w:szCs w:val="20"/>
        </w:rPr>
      </w:pPr>
      <w:r w:rsidRPr="00AE5567">
        <w:rPr>
          <w:rFonts w:ascii="Times New Roman" w:hAnsi="Times New Roman" w:cs="Times New Roman"/>
          <w:i w:val="0"/>
          <w:iCs w:val="0"/>
          <w:color w:val="auto"/>
          <w:sz w:val="20"/>
          <w:szCs w:val="20"/>
        </w:rPr>
        <w:t xml:space="preserve">Figure </w:t>
      </w:r>
      <w:r w:rsidRPr="00AE5567">
        <w:rPr>
          <w:rFonts w:ascii="Times New Roman" w:hAnsi="Times New Roman" w:cs="Times New Roman"/>
          <w:i w:val="0"/>
          <w:iCs w:val="0"/>
          <w:color w:val="auto"/>
          <w:sz w:val="20"/>
          <w:szCs w:val="20"/>
        </w:rPr>
        <w:fldChar w:fldCharType="begin"/>
      </w:r>
      <w:r w:rsidRPr="00AE5567">
        <w:rPr>
          <w:rFonts w:ascii="Times New Roman" w:hAnsi="Times New Roman" w:cs="Times New Roman"/>
          <w:i w:val="0"/>
          <w:iCs w:val="0"/>
          <w:color w:val="auto"/>
          <w:sz w:val="20"/>
          <w:szCs w:val="20"/>
        </w:rPr>
        <w:instrText xml:space="preserve"> SEQ Figure \* ARABIC </w:instrText>
      </w:r>
      <w:r w:rsidRPr="00AE5567">
        <w:rPr>
          <w:rFonts w:ascii="Times New Roman" w:hAnsi="Times New Roman" w:cs="Times New Roman"/>
          <w:i w:val="0"/>
          <w:iCs w:val="0"/>
          <w:color w:val="auto"/>
          <w:sz w:val="20"/>
          <w:szCs w:val="20"/>
        </w:rPr>
        <w:fldChar w:fldCharType="separate"/>
      </w:r>
      <w:r w:rsidR="00F6556C">
        <w:rPr>
          <w:rFonts w:ascii="Times New Roman" w:hAnsi="Times New Roman" w:cs="Times New Roman"/>
          <w:i w:val="0"/>
          <w:iCs w:val="0"/>
          <w:noProof/>
          <w:color w:val="auto"/>
          <w:sz w:val="20"/>
          <w:szCs w:val="20"/>
        </w:rPr>
        <w:t>6</w:t>
      </w:r>
      <w:r w:rsidRPr="00AE5567">
        <w:rPr>
          <w:rFonts w:ascii="Times New Roman" w:hAnsi="Times New Roman" w:cs="Times New Roman"/>
          <w:i w:val="0"/>
          <w:iCs w:val="0"/>
          <w:color w:val="auto"/>
          <w:sz w:val="20"/>
          <w:szCs w:val="20"/>
        </w:rPr>
        <w:fldChar w:fldCharType="end"/>
      </w:r>
      <w:r w:rsidRPr="00AE5567">
        <w:rPr>
          <w:rFonts w:ascii="Times New Roman" w:hAnsi="Times New Roman" w:cs="Times New Roman"/>
          <w:i w:val="0"/>
          <w:iCs w:val="0"/>
          <w:noProof/>
          <w:color w:val="auto"/>
          <w:sz w:val="20"/>
          <w:szCs w:val="20"/>
        </w:rPr>
        <w:drawing>
          <wp:anchor distT="0" distB="0" distL="114300" distR="114300" simplePos="0" relativeHeight="251662848" behindDoc="1" locked="0" layoutInCell="1" allowOverlap="1" wp14:anchorId="773BB8B4" wp14:editId="2A457486">
            <wp:simplePos x="0" y="0"/>
            <wp:positionH relativeFrom="column">
              <wp:posOffset>-214825</wp:posOffset>
            </wp:positionH>
            <wp:positionV relativeFrom="paragraph">
              <wp:posOffset>391</wp:posOffset>
            </wp:positionV>
            <wp:extent cx="2974118" cy="1705854"/>
            <wp:effectExtent l="0" t="0" r="0" b="8890"/>
            <wp:wrapTight wrapText="bothSides">
              <wp:wrapPolygon edited="0">
                <wp:start x="0" y="0"/>
                <wp:lineTo x="0" y="21471"/>
                <wp:lineTo x="21448" y="21471"/>
                <wp:lineTo x="21448" y="0"/>
                <wp:lineTo x="0" y="0"/>
              </wp:wrapPolygon>
            </wp:wrapTight>
            <wp:docPr id="10924028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74118" cy="1705854"/>
                    </a:xfrm>
                    <a:prstGeom prst="rect">
                      <a:avLst/>
                    </a:prstGeom>
                    <a:noFill/>
                  </pic:spPr>
                </pic:pic>
              </a:graphicData>
            </a:graphic>
          </wp:anchor>
        </w:drawing>
      </w:r>
      <w:r w:rsidRPr="00AE5567">
        <w:rPr>
          <w:rFonts w:ascii="Times New Roman" w:hAnsi="Times New Roman" w:cs="Times New Roman"/>
          <w:i w:val="0"/>
          <w:iCs w:val="0"/>
          <w:color w:val="auto"/>
          <w:sz w:val="20"/>
          <w:szCs w:val="20"/>
        </w:rPr>
        <w:t xml:space="preserve"> Natuna Regency Data Domain Readiness Results</w:t>
      </w:r>
    </w:p>
    <w:p w14:paraId="0AFF9069" w14:textId="6D47B4CD" w:rsidR="001272E4" w:rsidRPr="00AE5567" w:rsidRDefault="00CF7626" w:rsidP="005E1096">
      <w:pPr>
        <w:spacing w:after="0" w:line="240" w:lineRule="auto"/>
        <w:ind w:firstLine="360"/>
        <w:jc w:val="both"/>
        <w:rPr>
          <w:rFonts w:ascii="Times New Roman" w:hAnsi="Times New Roman" w:cs="Times New Roman"/>
        </w:rPr>
      </w:pPr>
      <w:r w:rsidRPr="00AE5567">
        <w:rPr>
          <w:rFonts w:ascii="Times New Roman" w:hAnsi="Times New Roman" w:cs="Times New Roman"/>
        </w:rPr>
        <w:t>This data analysis activity correlates with data monetization (score 44.55), suggesting that both internal and external data analysis, especially through social media, should be conducted more frequently to monetize data for decision-making purposes. In this aspect of data management, there is still plenty of room for improvement to organize data more effectively. Enhancements can be implemented from the infrastructure level to the human resources level to address various security threats in the field of data.</w:t>
      </w:r>
    </w:p>
    <w:p w14:paraId="16299ABF" w14:textId="77777777" w:rsidR="00CF7626" w:rsidRPr="00AE5567" w:rsidRDefault="00CF7626" w:rsidP="005E1096">
      <w:pPr>
        <w:spacing w:after="0" w:line="240" w:lineRule="auto"/>
        <w:ind w:firstLine="360"/>
        <w:jc w:val="both"/>
        <w:rPr>
          <w:rFonts w:ascii="Times New Roman" w:hAnsi="Times New Roman" w:cs="Times New Roman"/>
        </w:rPr>
      </w:pPr>
    </w:p>
    <w:p w14:paraId="65B81205" w14:textId="231D43B1" w:rsidR="001272E4" w:rsidRPr="00AE5567" w:rsidRDefault="000262C1" w:rsidP="001272E4">
      <w:pPr>
        <w:pStyle w:val="ListParagraph"/>
        <w:numPr>
          <w:ilvl w:val="0"/>
          <w:numId w:val="6"/>
        </w:numPr>
        <w:spacing w:after="0" w:line="240" w:lineRule="auto"/>
        <w:jc w:val="both"/>
        <w:rPr>
          <w:rFonts w:ascii="Times New Roman" w:hAnsi="Times New Roman" w:cs="Times New Roman"/>
        </w:rPr>
      </w:pPr>
      <w:r w:rsidRPr="00AE5567">
        <w:rPr>
          <w:rFonts w:ascii="Times New Roman" w:hAnsi="Times New Roman" w:cs="Times New Roman"/>
        </w:rPr>
        <w:t>Digital Literacy</w:t>
      </w:r>
      <w:r w:rsidR="00CF7626" w:rsidRPr="00AE5567">
        <w:rPr>
          <w:rFonts w:ascii="Times New Roman" w:hAnsi="Times New Roman" w:cs="Times New Roman"/>
        </w:rPr>
        <w:t xml:space="preserve"> Domain</w:t>
      </w:r>
    </w:p>
    <w:p w14:paraId="6C2D50F7" w14:textId="77777777" w:rsidR="001272E4" w:rsidRPr="00AE5567" w:rsidRDefault="001272E4" w:rsidP="005E1096">
      <w:pPr>
        <w:spacing w:after="0" w:line="240" w:lineRule="auto"/>
        <w:ind w:firstLine="360"/>
        <w:jc w:val="both"/>
        <w:rPr>
          <w:rFonts w:ascii="Times New Roman" w:hAnsi="Times New Roman" w:cs="Times New Roman"/>
        </w:rPr>
      </w:pPr>
    </w:p>
    <w:p w14:paraId="01DABC87" w14:textId="6400B6E0" w:rsidR="001574B8" w:rsidRPr="00AE5567" w:rsidRDefault="006065F3" w:rsidP="000262C1">
      <w:pPr>
        <w:spacing w:after="0" w:line="240" w:lineRule="auto"/>
        <w:jc w:val="both"/>
        <w:rPr>
          <w:rFonts w:ascii="Times New Roman" w:hAnsi="Times New Roman" w:cs="Times New Roman"/>
        </w:rPr>
      </w:pPr>
      <w:r w:rsidRPr="00AE5567">
        <w:rPr>
          <w:rFonts w:ascii="Times New Roman" w:hAnsi="Times New Roman" w:cs="Times New Roman"/>
        </w:rPr>
        <w:t xml:space="preserve">The Digital Literacy domain, in general, encompasses aspects of human resources measured based on several main dimensions: information and literacy, communication skills, and knowledge related to data security. The assessment of Digital Literacy in Natuna Regency has an average readiness score for digital transformation of 75.39, as shown in Figure 7, which is the highest assessment among all domains of digital transformation readiness in Natuna Regency, falling into the Mature maturity level, indicating that digital literacy for digital transformation has been well managed, monitored, and evaluated. Measurement in the digital literacy domain involves four indicators: 1) communication and collaboration, 2) technology proficiency, 3) personal and device security, 4) information </w:t>
      </w:r>
      <w:r w:rsidRPr="00AE5567">
        <w:rPr>
          <w:rFonts w:ascii="Times New Roman" w:hAnsi="Times New Roman" w:cs="Times New Roman"/>
        </w:rPr>
        <w:lastRenderedPageBreak/>
        <w:t>and data literacy. Overall, all respondents have good literacy skills, as indicated by scores greater than 70 for all indicators. In the communication and collaboration indicator (score 77.50), the majority of respondents understand the ethics when conducting digital activities on the internet, ranging from communication ethics, collaboration, to information dissemination. In terms of technology proficiency indicators, the majority of respondents also have basic technical skills in this digital era, such as: connecting devices to wifi, uploading and downloading files from the internet, and installing applications on devices.</w:t>
      </w:r>
    </w:p>
    <w:p w14:paraId="5C107EF7" w14:textId="77777777" w:rsidR="006065F3" w:rsidRPr="00AE5567" w:rsidRDefault="006065F3" w:rsidP="000262C1">
      <w:pPr>
        <w:spacing w:after="0" w:line="240" w:lineRule="auto"/>
        <w:jc w:val="both"/>
        <w:rPr>
          <w:rFonts w:ascii="Times New Roman" w:hAnsi="Times New Roman" w:cs="Times New Roman"/>
          <w:lang w:val="en-US"/>
        </w:rPr>
      </w:pPr>
    </w:p>
    <w:p w14:paraId="2DE4C802" w14:textId="6A769910" w:rsidR="000262C1" w:rsidRPr="00AE5567" w:rsidRDefault="00277B27" w:rsidP="00A660DF">
      <w:pPr>
        <w:pStyle w:val="Caption"/>
        <w:jc w:val="center"/>
        <w:rPr>
          <w:rFonts w:ascii="Times New Roman" w:hAnsi="Times New Roman" w:cs="Times New Roman"/>
          <w:i w:val="0"/>
          <w:iCs w:val="0"/>
          <w:color w:val="auto"/>
          <w:sz w:val="20"/>
          <w:szCs w:val="20"/>
          <w:lang w:val="en-US"/>
        </w:rPr>
      </w:pPr>
      <w:r w:rsidRPr="00AE5567">
        <w:rPr>
          <w:rFonts w:ascii="Times New Roman" w:hAnsi="Times New Roman" w:cs="Times New Roman"/>
          <w:i w:val="0"/>
          <w:iCs w:val="0"/>
          <w:color w:val="auto"/>
          <w:sz w:val="20"/>
          <w:szCs w:val="20"/>
        </w:rPr>
        <w:t xml:space="preserve">Figure </w:t>
      </w:r>
      <w:r w:rsidRPr="00AE5567">
        <w:rPr>
          <w:rFonts w:ascii="Times New Roman" w:hAnsi="Times New Roman" w:cs="Times New Roman"/>
          <w:i w:val="0"/>
          <w:iCs w:val="0"/>
          <w:color w:val="auto"/>
          <w:sz w:val="20"/>
          <w:szCs w:val="20"/>
        </w:rPr>
        <w:fldChar w:fldCharType="begin"/>
      </w:r>
      <w:r w:rsidRPr="00AE5567">
        <w:rPr>
          <w:rFonts w:ascii="Times New Roman" w:hAnsi="Times New Roman" w:cs="Times New Roman"/>
          <w:i w:val="0"/>
          <w:iCs w:val="0"/>
          <w:color w:val="auto"/>
          <w:sz w:val="20"/>
          <w:szCs w:val="20"/>
        </w:rPr>
        <w:instrText xml:space="preserve"> SEQ Figure \* ARABIC </w:instrText>
      </w:r>
      <w:r w:rsidRPr="00AE5567">
        <w:rPr>
          <w:rFonts w:ascii="Times New Roman" w:hAnsi="Times New Roman" w:cs="Times New Roman"/>
          <w:i w:val="0"/>
          <w:iCs w:val="0"/>
          <w:color w:val="auto"/>
          <w:sz w:val="20"/>
          <w:szCs w:val="20"/>
        </w:rPr>
        <w:fldChar w:fldCharType="separate"/>
      </w:r>
      <w:r w:rsidR="00F6556C">
        <w:rPr>
          <w:rFonts w:ascii="Times New Roman" w:hAnsi="Times New Roman" w:cs="Times New Roman"/>
          <w:i w:val="0"/>
          <w:iCs w:val="0"/>
          <w:noProof/>
          <w:color w:val="auto"/>
          <w:sz w:val="20"/>
          <w:szCs w:val="20"/>
        </w:rPr>
        <w:t>7</w:t>
      </w:r>
      <w:r w:rsidRPr="00AE5567">
        <w:rPr>
          <w:rFonts w:ascii="Times New Roman" w:hAnsi="Times New Roman" w:cs="Times New Roman"/>
          <w:i w:val="0"/>
          <w:iCs w:val="0"/>
          <w:color w:val="auto"/>
          <w:sz w:val="20"/>
          <w:szCs w:val="20"/>
        </w:rPr>
        <w:fldChar w:fldCharType="end"/>
      </w:r>
      <w:r w:rsidRPr="00AE5567">
        <w:rPr>
          <w:rFonts w:ascii="Times New Roman" w:hAnsi="Times New Roman" w:cs="Times New Roman"/>
          <w:i w:val="0"/>
          <w:iCs w:val="0"/>
          <w:noProof/>
          <w:color w:val="auto"/>
          <w:sz w:val="20"/>
          <w:szCs w:val="20"/>
          <w:lang w:val="it-IT"/>
        </w:rPr>
        <w:drawing>
          <wp:anchor distT="0" distB="0" distL="114300" distR="114300" simplePos="0" relativeHeight="251667968" behindDoc="1" locked="0" layoutInCell="1" allowOverlap="1" wp14:anchorId="4A49D5F9" wp14:editId="5627807A">
            <wp:simplePos x="0" y="0"/>
            <wp:positionH relativeFrom="column">
              <wp:posOffset>537</wp:posOffset>
            </wp:positionH>
            <wp:positionV relativeFrom="paragraph">
              <wp:posOffset>1368</wp:posOffset>
            </wp:positionV>
            <wp:extent cx="2839484" cy="1666436"/>
            <wp:effectExtent l="0" t="0" r="0" b="0"/>
            <wp:wrapTight wrapText="bothSides">
              <wp:wrapPolygon edited="0">
                <wp:start x="0" y="0"/>
                <wp:lineTo x="0" y="21238"/>
                <wp:lineTo x="21450" y="21238"/>
                <wp:lineTo x="21450" y="0"/>
                <wp:lineTo x="0" y="0"/>
              </wp:wrapPolygon>
            </wp:wrapTight>
            <wp:docPr id="20744850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39484" cy="1666436"/>
                    </a:xfrm>
                    <a:prstGeom prst="rect">
                      <a:avLst/>
                    </a:prstGeom>
                    <a:noFill/>
                  </pic:spPr>
                </pic:pic>
              </a:graphicData>
            </a:graphic>
          </wp:anchor>
        </w:drawing>
      </w:r>
      <w:r w:rsidRPr="00AE5567">
        <w:rPr>
          <w:rFonts w:ascii="Times New Roman" w:hAnsi="Times New Roman" w:cs="Times New Roman"/>
          <w:i w:val="0"/>
          <w:iCs w:val="0"/>
          <w:color w:val="auto"/>
          <w:sz w:val="20"/>
          <w:szCs w:val="20"/>
        </w:rPr>
        <w:t xml:space="preserve"> Natuna Regency Digital Literacy Domain Readiness Results</w:t>
      </w:r>
    </w:p>
    <w:p w14:paraId="6AC36A58" w14:textId="0E315A0D" w:rsidR="001574B8" w:rsidRPr="00AE5567" w:rsidRDefault="0015039C" w:rsidP="001574B8">
      <w:pPr>
        <w:spacing w:after="0" w:line="240" w:lineRule="auto"/>
        <w:jc w:val="both"/>
        <w:rPr>
          <w:rFonts w:ascii="Times New Roman" w:hAnsi="Times New Roman" w:cs="Times New Roman"/>
        </w:rPr>
      </w:pPr>
      <w:r w:rsidRPr="00AE5567">
        <w:rPr>
          <w:rFonts w:ascii="Times New Roman" w:hAnsi="Times New Roman" w:cs="Times New Roman"/>
        </w:rPr>
        <w:t>For the personal and device security indicator (score 73.18), the majority of respondents also understand the basic ways to secure personal data and devices, such as creating strong passwords, not uploading personal data on social media, backing up data on multiple devices, etc. And for the information and data literacy indicator (score 73.41), the majority of respondents are knowledgeable about how to search for information or data, compare information, seek the truth of information, and store it. Over time, literacy activities must be continually conducted and updated to enhance understanding of digital activities, especially in the context of digital transformation.</w:t>
      </w:r>
    </w:p>
    <w:p w14:paraId="25698089" w14:textId="77777777" w:rsidR="0015039C" w:rsidRPr="00AE5567" w:rsidRDefault="0015039C" w:rsidP="001574B8">
      <w:pPr>
        <w:spacing w:after="0" w:line="240" w:lineRule="auto"/>
        <w:jc w:val="both"/>
        <w:rPr>
          <w:rFonts w:ascii="Times New Roman" w:hAnsi="Times New Roman" w:cs="Times New Roman"/>
          <w:lang w:val="en-US"/>
        </w:rPr>
      </w:pPr>
    </w:p>
    <w:p w14:paraId="165F5014" w14:textId="3D73B5B1" w:rsidR="00695948" w:rsidRPr="00AE5567" w:rsidRDefault="00115237" w:rsidP="00AF684A">
      <w:pPr>
        <w:spacing w:after="0" w:line="240" w:lineRule="auto"/>
        <w:jc w:val="both"/>
        <w:rPr>
          <w:rFonts w:ascii="Times New Roman" w:eastAsia="Times New Roman" w:hAnsi="Times New Roman" w:cs="Times New Roman"/>
          <w:bCs/>
        </w:rPr>
      </w:pPr>
      <w:r w:rsidRPr="00AE5567">
        <w:rPr>
          <w:rFonts w:ascii="Times New Roman" w:eastAsia="Times New Roman" w:hAnsi="Times New Roman" w:cs="Times New Roman"/>
          <w:bCs/>
        </w:rPr>
        <w:t xml:space="preserve">Based on the results of the digital readiness assessment, SWOT analysis will be conducted for each domain as the basis for developing future improvement strategies. Strengths are positive internal factors that provide a competitive advantage. Examples may include technological superiority, strong brand, quality </w:t>
      </w:r>
      <w:r w:rsidRPr="00AE5567">
        <w:rPr>
          <w:rFonts w:ascii="Times New Roman" w:eastAsia="Times New Roman" w:hAnsi="Times New Roman" w:cs="Times New Roman"/>
          <w:bCs/>
        </w:rPr>
        <w:t>human resources, or efficient production processes. Weaknesses are internal factors that are detrimental or limit the organization's capabilities. Weaknesses may include lack of resources, weak management, technological limitations, or dependence on a single product or market. Opportunities are favorable external factors that can be exploited by the organization. Opportunities may include changes in market trends, new technological developments, industry deregulation, or new market growth. Threats are external factors that have the potential to harm or hinder the organization's success. Threats may include intense competition, regulatory changes, government policy changes, or economic risks.</w:t>
      </w:r>
    </w:p>
    <w:p w14:paraId="519E1A6A" w14:textId="77777777" w:rsidR="00115237" w:rsidRPr="00AE5567" w:rsidRDefault="00115237" w:rsidP="00AF684A">
      <w:pPr>
        <w:spacing w:after="0" w:line="240" w:lineRule="auto"/>
        <w:jc w:val="both"/>
        <w:rPr>
          <w:rFonts w:ascii="Times New Roman" w:eastAsia="Times New Roman" w:hAnsi="Times New Roman" w:cs="Times New Roman"/>
          <w:bCs/>
        </w:rPr>
      </w:pPr>
    </w:p>
    <w:p w14:paraId="282C5527" w14:textId="4786A569" w:rsidR="00683480" w:rsidRPr="00AE5567" w:rsidRDefault="00752F6E" w:rsidP="00AF684A">
      <w:pPr>
        <w:spacing w:after="0" w:line="240" w:lineRule="auto"/>
        <w:jc w:val="both"/>
        <w:rPr>
          <w:rFonts w:ascii="Times New Roman" w:eastAsia="Times New Roman" w:hAnsi="Times New Roman" w:cs="Times New Roman"/>
          <w:bCs/>
        </w:rPr>
      </w:pPr>
      <w:r w:rsidRPr="00AE5567">
        <w:rPr>
          <w:rFonts w:ascii="Times New Roman" w:eastAsia="Times New Roman" w:hAnsi="Times New Roman" w:cs="Times New Roman"/>
          <w:bCs/>
        </w:rPr>
        <w:t>Certainly, here's a SWOT analysis for each domain of digital readiness measurement in the Natuna regency.</w:t>
      </w:r>
    </w:p>
    <w:p w14:paraId="19D507AA" w14:textId="77777777" w:rsidR="00752F6E" w:rsidRPr="00AE5567" w:rsidRDefault="00752F6E" w:rsidP="00AF684A">
      <w:pPr>
        <w:spacing w:after="0" w:line="240" w:lineRule="auto"/>
        <w:jc w:val="both"/>
        <w:rPr>
          <w:rFonts w:ascii="Times New Roman" w:eastAsia="Times New Roman" w:hAnsi="Times New Roman" w:cs="Times New Roman"/>
          <w:bCs/>
        </w:rPr>
      </w:pPr>
    </w:p>
    <w:p w14:paraId="6402315E" w14:textId="586BD10D" w:rsidR="00683480" w:rsidRPr="00AE5567" w:rsidRDefault="00D410DE" w:rsidP="004115E4">
      <w:pPr>
        <w:pStyle w:val="ListParagraph"/>
        <w:numPr>
          <w:ilvl w:val="0"/>
          <w:numId w:val="10"/>
        </w:numPr>
        <w:spacing w:after="0" w:line="240" w:lineRule="auto"/>
        <w:ind w:left="360"/>
        <w:jc w:val="both"/>
        <w:rPr>
          <w:rFonts w:ascii="Times New Roman" w:eastAsia="Times New Roman" w:hAnsi="Times New Roman" w:cs="Times New Roman"/>
          <w:bCs/>
        </w:rPr>
      </w:pPr>
      <w:r w:rsidRPr="00AE5567">
        <w:rPr>
          <w:rFonts w:ascii="Times New Roman" w:eastAsia="Times New Roman" w:hAnsi="Times New Roman" w:cs="Times New Roman"/>
          <w:bCs/>
        </w:rPr>
        <w:t>Human Resources Domain</w:t>
      </w:r>
    </w:p>
    <w:p w14:paraId="367D2A46" w14:textId="41271C6E" w:rsidR="00DF0422" w:rsidRPr="00AE5567" w:rsidRDefault="00360CA0" w:rsidP="00360CA0">
      <w:pPr>
        <w:pStyle w:val="ListParagraph"/>
        <w:numPr>
          <w:ilvl w:val="0"/>
          <w:numId w:val="16"/>
        </w:numPr>
        <w:spacing w:after="0" w:line="240" w:lineRule="auto"/>
        <w:jc w:val="both"/>
        <w:rPr>
          <w:rFonts w:ascii="Times New Roman" w:eastAsia="Times New Roman" w:hAnsi="Times New Roman" w:cs="Times New Roman"/>
          <w:b/>
        </w:rPr>
      </w:pPr>
      <w:r w:rsidRPr="00AE5567">
        <w:rPr>
          <w:rFonts w:ascii="Times New Roman" w:eastAsia="Times New Roman" w:hAnsi="Times New Roman" w:cs="Times New Roman"/>
          <w:b/>
        </w:rPr>
        <w:t>Strengths</w:t>
      </w:r>
    </w:p>
    <w:p w14:paraId="28703338" w14:textId="06DB154E" w:rsidR="00DF0422" w:rsidRPr="00AE5567" w:rsidRDefault="004271F0" w:rsidP="00DF0422">
      <w:pPr>
        <w:spacing w:after="0" w:line="240" w:lineRule="auto"/>
        <w:ind w:firstLine="720"/>
        <w:jc w:val="both"/>
        <w:rPr>
          <w:rFonts w:ascii="Times New Roman" w:eastAsia="Times New Roman" w:hAnsi="Times New Roman" w:cs="Times New Roman"/>
          <w:bCs/>
        </w:rPr>
      </w:pPr>
      <w:r w:rsidRPr="00AE5567">
        <w:rPr>
          <w:rFonts w:ascii="Times New Roman" w:eastAsia="Times New Roman" w:hAnsi="Times New Roman" w:cs="Times New Roman"/>
          <w:bCs/>
        </w:rPr>
        <w:t>High Digital Literacy, Natuna Regency boasts a high level of digital literacy at 75.39%, indicating a strong understanding of digital technology. Good Governance, The Natuna Regency Government exhibits good governance in data management, supporting governmental business processes. Human Resource Competence, Adequate competence among human resources within the Natuna Regency Government indicates potential for effective implementation of digital transformation.</w:t>
      </w:r>
    </w:p>
    <w:p w14:paraId="30980AA6" w14:textId="77777777" w:rsidR="004271F0" w:rsidRPr="00AE5567" w:rsidRDefault="004271F0" w:rsidP="00DF0422">
      <w:pPr>
        <w:spacing w:after="0" w:line="240" w:lineRule="auto"/>
        <w:ind w:firstLine="720"/>
        <w:jc w:val="both"/>
        <w:rPr>
          <w:rFonts w:ascii="Times New Roman" w:eastAsia="Times New Roman" w:hAnsi="Times New Roman" w:cs="Times New Roman"/>
          <w:bCs/>
        </w:rPr>
      </w:pPr>
    </w:p>
    <w:p w14:paraId="3E170E07" w14:textId="5553669C" w:rsidR="00360CA0" w:rsidRPr="00AE5567" w:rsidRDefault="00360CA0" w:rsidP="00360CA0">
      <w:pPr>
        <w:pStyle w:val="ListParagraph"/>
        <w:numPr>
          <w:ilvl w:val="0"/>
          <w:numId w:val="16"/>
        </w:numPr>
        <w:spacing w:after="0" w:line="240" w:lineRule="auto"/>
        <w:jc w:val="both"/>
        <w:rPr>
          <w:rFonts w:ascii="Times New Roman" w:eastAsia="Times New Roman" w:hAnsi="Times New Roman" w:cs="Times New Roman"/>
          <w:b/>
        </w:rPr>
      </w:pPr>
      <w:r w:rsidRPr="00AE5567">
        <w:rPr>
          <w:rFonts w:ascii="Times New Roman" w:eastAsia="Times New Roman" w:hAnsi="Times New Roman" w:cs="Times New Roman"/>
          <w:b/>
        </w:rPr>
        <w:t>Weakness</w:t>
      </w:r>
      <w:r w:rsidR="00404A61" w:rsidRPr="00AE5567">
        <w:rPr>
          <w:rFonts w:ascii="Times New Roman" w:eastAsia="Times New Roman" w:hAnsi="Times New Roman" w:cs="Times New Roman"/>
          <w:b/>
        </w:rPr>
        <w:t>es</w:t>
      </w:r>
    </w:p>
    <w:p w14:paraId="25A351A1" w14:textId="27AFB2F7" w:rsidR="00860B52" w:rsidRPr="00AE5567" w:rsidRDefault="00446390" w:rsidP="006E3A07">
      <w:pPr>
        <w:spacing w:after="0" w:line="240" w:lineRule="auto"/>
        <w:ind w:firstLine="720"/>
        <w:jc w:val="both"/>
        <w:rPr>
          <w:rFonts w:ascii="Times New Roman" w:eastAsia="Times New Roman" w:hAnsi="Times New Roman" w:cs="Times New Roman"/>
          <w:bCs/>
        </w:rPr>
      </w:pPr>
      <w:r w:rsidRPr="00AE5567">
        <w:rPr>
          <w:rFonts w:ascii="Times New Roman" w:eastAsia="Times New Roman" w:hAnsi="Times New Roman" w:cs="Times New Roman"/>
          <w:bCs/>
        </w:rPr>
        <w:t>Low Technological Readiness, The technology domain exhibits a low score in digital transformation readiness in Natuna Regency, indicating weaknesses in infrastructure and technology adoption that need enhancement. Low Process Readiness, Readiness in terms of business processes is also low, suggesting weaknesses in management processes that need to be addressed to support digital transformation. Low Data Management Readiness, Despite the presence of good governance, the readiness score for data management remains relatively low, indicating the need to improve efficiency in data management.</w:t>
      </w:r>
    </w:p>
    <w:p w14:paraId="49B8F058" w14:textId="77777777" w:rsidR="00446390" w:rsidRPr="00AE5567" w:rsidRDefault="00446390" w:rsidP="006E3A07">
      <w:pPr>
        <w:spacing w:after="0" w:line="240" w:lineRule="auto"/>
        <w:ind w:firstLine="720"/>
        <w:jc w:val="both"/>
        <w:rPr>
          <w:rFonts w:ascii="Times New Roman" w:eastAsia="Times New Roman" w:hAnsi="Times New Roman" w:cs="Times New Roman"/>
          <w:bCs/>
        </w:rPr>
      </w:pPr>
    </w:p>
    <w:p w14:paraId="1B51F850" w14:textId="0D7483C4" w:rsidR="006E3A07" w:rsidRPr="00AE5567" w:rsidRDefault="006E3A07" w:rsidP="006E3A07">
      <w:pPr>
        <w:pStyle w:val="ListParagraph"/>
        <w:numPr>
          <w:ilvl w:val="0"/>
          <w:numId w:val="16"/>
        </w:numPr>
        <w:spacing w:after="0" w:line="240" w:lineRule="auto"/>
        <w:jc w:val="both"/>
        <w:rPr>
          <w:rFonts w:ascii="Times New Roman" w:eastAsia="Times New Roman" w:hAnsi="Times New Roman" w:cs="Times New Roman"/>
          <w:b/>
        </w:rPr>
      </w:pPr>
      <w:r w:rsidRPr="00AE5567">
        <w:rPr>
          <w:rFonts w:ascii="Times New Roman" w:eastAsia="Times New Roman" w:hAnsi="Times New Roman" w:cs="Times New Roman"/>
          <w:b/>
        </w:rPr>
        <w:lastRenderedPageBreak/>
        <w:t>Opportunities</w:t>
      </w:r>
    </w:p>
    <w:p w14:paraId="320D094B" w14:textId="21C80F34" w:rsidR="00860B52" w:rsidRPr="00AE5567" w:rsidRDefault="00C919F4" w:rsidP="00860B52">
      <w:pPr>
        <w:spacing w:after="0" w:line="240" w:lineRule="auto"/>
        <w:ind w:firstLine="720"/>
        <w:jc w:val="both"/>
        <w:rPr>
          <w:rFonts w:ascii="Times New Roman" w:eastAsia="Times New Roman" w:hAnsi="Times New Roman" w:cs="Times New Roman"/>
          <w:bCs/>
        </w:rPr>
      </w:pPr>
      <w:r w:rsidRPr="00AE5567">
        <w:rPr>
          <w:rFonts w:ascii="Times New Roman" w:eastAsia="Times New Roman" w:hAnsi="Times New Roman" w:cs="Times New Roman"/>
          <w:bCs/>
        </w:rPr>
        <w:t>Technology Development Potential, The awareness of the low technological readiness presents an opportunity to develop better infrastructure and technology adoption in Natuna Regency. Opportunities for Process Enhancement, The low readiness in processes also provides opportunities for improving the efficiency of governmental business processes. Support from High Digital Literacy, The high level of digital literacy in Natuna Regency can serve as a strong foundation for implementing changes and innovations in governmental processes.</w:t>
      </w:r>
    </w:p>
    <w:p w14:paraId="10ACD72E" w14:textId="77777777" w:rsidR="00C919F4" w:rsidRDefault="00C919F4" w:rsidP="00860B52">
      <w:pPr>
        <w:spacing w:after="0" w:line="240" w:lineRule="auto"/>
        <w:ind w:firstLine="720"/>
        <w:jc w:val="both"/>
        <w:rPr>
          <w:rFonts w:ascii="Times New Roman" w:eastAsia="Times New Roman" w:hAnsi="Times New Roman" w:cs="Times New Roman"/>
          <w:bCs/>
        </w:rPr>
      </w:pPr>
    </w:p>
    <w:p w14:paraId="66BFFB78" w14:textId="77777777" w:rsidR="00827751" w:rsidRPr="00AE5567" w:rsidRDefault="00827751" w:rsidP="00860B52">
      <w:pPr>
        <w:spacing w:after="0" w:line="240" w:lineRule="auto"/>
        <w:ind w:firstLine="720"/>
        <w:jc w:val="both"/>
        <w:rPr>
          <w:rFonts w:ascii="Times New Roman" w:eastAsia="Times New Roman" w:hAnsi="Times New Roman" w:cs="Times New Roman"/>
          <w:bCs/>
        </w:rPr>
      </w:pPr>
    </w:p>
    <w:p w14:paraId="55E6049E" w14:textId="5ED12B83" w:rsidR="00695948" w:rsidRPr="00AE5567" w:rsidRDefault="00695948" w:rsidP="00695948">
      <w:pPr>
        <w:pStyle w:val="ListParagraph"/>
        <w:numPr>
          <w:ilvl w:val="0"/>
          <w:numId w:val="16"/>
        </w:numPr>
        <w:spacing w:after="0" w:line="240" w:lineRule="auto"/>
        <w:jc w:val="both"/>
        <w:rPr>
          <w:rFonts w:ascii="Times New Roman" w:eastAsia="Times New Roman" w:hAnsi="Times New Roman" w:cs="Times New Roman"/>
          <w:b/>
        </w:rPr>
      </w:pPr>
      <w:r w:rsidRPr="00AE5567">
        <w:rPr>
          <w:rFonts w:ascii="Times New Roman" w:eastAsia="Times New Roman" w:hAnsi="Times New Roman" w:cs="Times New Roman"/>
          <w:b/>
        </w:rPr>
        <w:t>Threats</w:t>
      </w:r>
    </w:p>
    <w:p w14:paraId="63BDFB09" w14:textId="6CC7609C" w:rsidR="00695948" w:rsidRPr="00AE5567" w:rsidRDefault="00D1082D" w:rsidP="006F5FDD">
      <w:pPr>
        <w:spacing w:after="0" w:line="240" w:lineRule="auto"/>
        <w:jc w:val="both"/>
        <w:rPr>
          <w:rFonts w:ascii="Times New Roman" w:eastAsia="Times New Roman" w:hAnsi="Times New Roman" w:cs="Times New Roman"/>
          <w:bCs/>
        </w:rPr>
      </w:pPr>
      <w:r w:rsidRPr="00AE5567">
        <w:rPr>
          <w:rFonts w:ascii="Times New Roman" w:eastAsia="Times New Roman" w:hAnsi="Times New Roman" w:cs="Times New Roman"/>
          <w:bCs/>
        </w:rPr>
        <w:t>Challenges in Technology Enhancement, Challenges in improving technological readiness such as budget limitations and existing infrastructure constraints can pose threats to digital transformation. Slow Response to Change, Low readiness in processes and data management can result in slow responses to environmental changes and societal demands for government services. Potential Human Resource Limitations, Despite existing competencies, potential limitations in human resources for the development and implementation of digital transformation can be a threat that needs to be addressed. This SWOT analysis can serve as a basis for designing a more effective digital transformation strategy in Natuna Regency by leveraging strengths and opportunities while addressing weaknesses and confronting potential threats.</w:t>
      </w:r>
    </w:p>
    <w:p w14:paraId="231612CC" w14:textId="77777777" w:rsidR="00D1082D" w:rsidRPr="00AE5567" w:rsidRDefault="00D1082D" w:rsidP="006F5FDD">
      <w:pPr>
        <w:spacing w:after="0" w:line="240" w:lineRule="auto"/>
        <w:jc w:val="both"/>
        <w:rPr>
          <w:rFonts w:ascii="Times New Roman" w:eastAsia="Times New Roman" w:hAnsi="Times New Roman" w:cs="Times New Roman"/>
          <w:bCs/>
        </w:rPr>
      </w:pPr>
    </w:p>
    <w:p w14:paraId="6FC8773F" w14:textId="33C4432B" w:rsidR="004115E4" w:rsidRPr="00AE5567" w:rsidRDefault="00E01CFD" w:rsidP="004115E4">
      <w:pPr>
        <w:pStyle w:val="ListParagraph"/>
        <w:numPr>
          <w:ilvl w:val="0"/>
          <w:numId w:val="10"/>
        </w:numPr>
        <w:spacing w:after="0" w:line="240" w:lineRule="auto"/>
        <w:ind w:left="360"/>
        <w:jc w:val="both"/>
        <w:rPr>
          <w:rFonts w:ascii="Times New Roman" w:eastAsia="Times New Roman" w:hAnsi="Times New Roman" w:cs="Times New Roman"/>
          <w:bCs/>
        </w:rPr>
      </w:pPr>
      <w:r w:rsidRPr="00AE5567">
        <w:rPr>
          <w:rFonts w:ascii="Times New Roman" w:eastAsia="Times New Roman" w:hAnsi="Times New Roman" w:cs="Times New Roman"/>
          <w:bCs/>
        </w:rPr>
        <w:t xml:space="preserve">Process </w:t>
      </w:r>
      <w:r w:rsidR="004115E4" w:rsidRPr="00AE5567">
        <w:rPr>
          <w:rFonts w:ascii="Times New Roman" w:eastAsia="Times New Roman" w:hAnsi="Times New Roman" w:cs="Times New Roman"/>
          <w:bCs/>
        </w:rPr>
        <w:t>Domain</w:t>
      </w:r>
    </w:p>
    <w:p w14:paraId="78939BFA" w14:textId="77777777" w:rsidR="004115E4" w:rsidRPr="00AE5567" w:rsidRDefault="004115E4" w:rsidP="004115E4">
      <w:pPr>
        <w:pStyle w:val="ListParagraph"/>
        <w:numPr>
          <w:ilvl w:val="0"/>
          <w:numId w:val="16"/>
        </w:numPr>
        <w:spacing w:after="0" w:line="240" w:lineRule="auto"/>
        <w:jc w:val="both"/>
        <w:rPr>
          <w:rFonts w:ascii="Times New Roman" w:eastAsia="Times New Roman" w:hAnsi="Times New Roman" w:cs="Times New Roman"/>
          <w:b/>
        </w:rPr>
      </w:pPr>
      <w:r w:rsidRPr="00AE5567">
        <w:rPr>
          <w:rFonts w:ascii="Times New Roman" w:eastAsia="Times New Roman" w:hAnsi="Times New Roman" w:cs="Times New Roman"/>
          <w:b/>
        </w:rPr>
        <w:t>Strengths</w:t>
      </w:r>
    </w:p>
    <w:p w14:paraId="0EB29809" w14:textId="4179E9DC" w:rsidR="004115E4" w:rsidRPr="00AE5567" w:rsidRDefault="00FD6F5D" w:rsidP="001E7EBD">
      <w:pPr>
        <w:spacing w:after="0" w:line="240" w:lineRule="auto"/>
        <w:ind w:firstLine="720"/>
        <w:jc w:val="both"/>
        <w:rPr>
          <w:rFonts w:ascii="Times New Roman" w:eastAsia="Times New Roman" w:hAnsi="Times New Roman" w:cs="Times New Roman"/>
          <w:bCs/>
        </w:rPr>
      </w:pPr>
      <w:r w:rsidRPr="00AE5567">
        <w:rPr>
          <w:rFonts w:ascii="Times New Roman" w:eastAsia="Times New Roman" w:hAnsi="Times New Roman" w:cs="Times New Roman"/>
          <w:bCs/>
        </w:rPr>
        <w:t xml:space="preserve">Strong Leadership, The high level of readiness in leadership aspects indicates the presence of strong and effective leadership in guiding the organization towards digital transformation. Progress in Digital Automation: The relatively high level of readiness in digital automation conditions indicates that the </w:t>
      </w:r>
      <w:r w:rsidRPr="00AE5567">
        <w:rPr>
          <w:rFonts w:ascii="Times New Roman" w:eastAsia="Times New Roman" w:hAnsi="Times New Roman" w:cs="Times New Roman"/>
          <w:bCs/>
        </w:rPr>
        <w:t>organization has made progress in adopting technology to enhance operational efficiency.</w:t>
      </w:r>
    </w:p>
    <w:p w14:paraId="167CCBD4" w14:textId="77777777" w:rsidR="001E7EBD" w:rsidRPr="00AE5567" w:rsidRDefault="001E7EBD" w:rsidP="001E7EBD">
      <w:pPr>
        <w:spacing w:after="0" w:line="240" w:lineRule="auto"/>
        <w:ind w:firstLine="720"/>
        <w:jc w:val="both"/>
        <w:rPr>
          <w:rFonts w:ascii="Times New Roman" w:eastAsia="Times New Roman" w:hAnsi="Times New Roman" w:cs="Times New Roman"/>
          <w:bCs/>
        </w:rPr>
      </w:pPr>
    </w:p>
    <w:p w14:paraId="747F499D" w14:textId="77777777" w:rsidR="004115E4" w:rsidRPr="00AE5567" w:rsidRDefault="004115E4" w:rsidP="004115E4">
      <w:pPr>
        <w:pStyle w:val="ListParagraph"/>
        <w:numPr>
          <w:ilvl w:val="0"/>
          <w:numId w:val="16"/>
        </w:numPr>
        <w:spacing w:after="0" w:line="240" w:lineRule="auto"/>
        <w:jc w:val="both"/>
        <w:rPr>
          <w:rFonts w:ascii="Times New Roman" w:eastAsia="Times New Roman" w:hAnsi="Times New Roman" w:cs="Times New Roman"/>
          <w:b/>
        </w:rPr>
      </w:pPr>
      <w:r w:rsidRPr="00AE5567">
        <w:rPr>
          <w:rFonts w:ascii="Times New Roman" w:eastAsia="Times New Roman" w:hAnsi="Times New Roman" w:cs="Times New Roman"/>
          <w:b/>
        </w:rPr>
        <w:t>Weaknesses</w:t>
      </w:r>
    </w:p>
    <w:p w14:paraId="6D616081" w14:textId="48293153" w:rsidR="004115E4" w:rsidRPr="00AE5567" w:rsidRDefault="002B3A41" w:rsidP="00B90E29">
      <w:pPr>
        <w:spacing w:after="0" w:line="240" w:lineRule="auto"/>
        <w:ind w:firstLine="720"/>
        <w:jc w:val="both"/>
        <w:rPr>
          <w:rFonts w:ascii="Times New Roman" w:eastAsia="Times New Roman" w:hAnsi="Times New Roman" w:cs="Times New Roman"/>
          <w:bCs/>
        </w:rPr>
      </w:pPr>
      <w:r w:rsidRPr="00AE5567">
        <w:rPr>
          <w:rFonts w:ascii="Times New Roman" w:eastAsia="Times New Roman" w:hAnsi="Times New Roman" w:cs="Times New Roman"/>
          <w:bCs/>
        </w:rPr>
        <w:t>Low Readiness Level in Vision and Strategy, The low readiness level in the vision and strategy indicator indicates weaknesses in communication or understanding regarding IT vision and strategy across the organization. Moderate IT Process Maturity, Despite progress in IT process maturity, there are still weaknesses that require improvement to further optimize IT processes.</w:t>
      </w:r>
    </w:p>
    <w:p w14:paraId="549BAABE" w14:textId="77777777" w:rsidR="002B3A41" w:rsidRPr="00AE5567" w:rsidRDefault="002B3A41" w:rsidP="00B90E29">
      <w:pPr>
        <w:spacing w:after="0" w:line="240" w:lineRule="auto"/>
        <w:ind w:firstLine="720"/>
        <w:jc w:val="both"/>
        <w:rPr>
          <w:rFonts w:ascii="Times New Roman" w:eastAsia="Times New Roman" w:hAnsi="Times New Roman" w:cs="Times New Roman"/>
          <w:bCs/>
        </w:rPr>
      </w:pPr>
    </w:p>
    <w:p w14:paraId="4BC02B06" w14:textId="77777777" w:rsidR="004115E4" w:rsidRPr="00AE5567" w:rsidRDefault="004115E4" w:rsidP="004115E4">
      <w:pPr>
        <w:pStyle w:val="ListParagraph"/>
        <w:numPr>
          <w:ilvl w:val="0"/>
          <w:numId w:val="16"/>
        </w:numPr>
        <w:spacing w:after="0" w:line="240" w:lineRule="auto"/>
        <w:jc w:val="both"/>
        <w:rPr>
          <w:rFonts w:ascii="Times New Roman" w:eastAsia="Times New Roman" w:hAnsi="Times New Roman" w:cs="Times New Roman"/>
          <w:b/>
        </w:rPr>
      </w:pPr>
      <w:r w:rsidRPr="00AE5567">
        <w:rPr>
          <w:rFonts w:ascii="Times New Roman" w:eastAsia="Times New Roman" w:hAnsi="Times New Roman" w:cs="Times New Roman"/>
          <w:b/>
        </w:rPr>
        <w:t>Opportunities</w:t>
      </w:r>
    </w:p>
    <w:p w14:paraId="15A4ADDB" w14:textId="66245DED" w:rsidR="007120B7" w:rsidRPr="00AE5567" w:rsidRDefault="00A06918" w:rsidP="007120B7">
      <w:pPr>
        <w:spacing w:after="0" w:line="240" w:lineRule="auto"/>
        <w:ind w:firstLine="720"/>
        <w:jc w:val="both"/>
        <w:rPr>
          <w:rFonts w:ascii="Times New Roman" w:eastAsia="Times New Roman" w:hAnsi="Times New Roman" w:cs="Times New Roman"/>
          <w:bCs/>
        </w:rPr>
      </w:pPr>
      <w:r w:rsidRPr="00AE5567">
        <w:rPr>
          <w:rFonts w:ascii="Times New Roman" w:eastAsia="Times New Roman" w:hAnsi="Times New Roman" w:cs="Times New Roman"/>
          <w:bCs/>
        </w:rPr>
        <w:t>Opportunities to Enhance Vision and Strategy, The organization has opportunities to enhance its IT vision and strategy by ensuring that they are clear, relevant to business objectives, and effectively communicated throughout the organization. Potential for Digital Automation Expansion, Despite progress in digital automation, there are still opportunities for further expansion in adopting technology to enhance operational efficiency.</w:t>
      </w:r>
    </w:p>
    <w:p w14:paraId="0C5ACBCB" w14:textId="77777777" w:rsidR="00A06918" w:rsidRPr="00AE5567" w:rsidRDefault="00A06918" w:rsidP="007120B7">
      <w:pPr>
        <w:spacing w:after="0" w:line="240" w:lineRule="auto"/>
        <w:ind w:firstLine="720"/>
        <w:jc w:val="both"/>
        <w:rPr>
          <w:rFonts w:ascii="Times New Roman" w:eastAsia="Times New Roman" w:hAnsi="Times New Roman" w:cs="Times New Roman"/>
          <w:bCs/>
        </w:rPr>
      </w:pPr>
    </w:p>
    <w:p w14:paraId="28ED63A7" w14:textId="77777777" w:rsidR="004115E4" w:rsidRPr="00AE5567" w:rsidRDefault="004115E4" w:rsidP="004115E4">
      <w:pPr>
        <w:pStyle w:val="ListParagraph"/>
        <w:numPr>
          <w:ilvl w:val="0"/>
          <w:numId w:val="16"/>
        </w:numPr>
        <w:spacing w:after="0" w:line="240" w:lineRule="auto"/>
        <w:jc w:val="both"/>
        <w:rPr>
          <w:rFonts w:ascii="Times New Roman" w:eastAsia="Times New Roman" w:hAnsi="Times New Roman" w:cs="Times New Roman"/>
          <w:b/>
        </w:rPr>
      </w:pPr>
      <w:r w:rsidRPr="00AE5567">
        <w:rPr>
          <w:rFonts w:ascii="Times New Roman" w:eastAsia="Times New Roman" w:hAnsi="Times New Roman" w:cs="Times New Roman"/>
          <w:b/>
        </w:rPr>
        <w:t>Threats</w:t>
      </w:r>
    </w:p>
    <w:p w14:paraId="772C35CF" w14:textId="03673720" w:rsidR="001635D2" w:rsidRPr="00AE5567" w:rsidRDefault="0014193D" w:rsidP="001635D2">
      <w:pPr>
        <w:spacing w:after="0" w:line="240" w:lineRule="auto"/>
        <w:ind w:firstLine="360"/>
        <w:jc w:val="both"/>
        <w:rPr>
          <w:rFonts w:ascii="Times New Roman" w:eastAsia="Times New Roman" w:hAnsi="Times New Roman" w:cs="Times New Roman"/>
          <w:bCs/>
        </w:rPr>
      </w:pPr>
      <w:r w:rsidRPr="00AE5567">
        <w:rPr>
          <w:rFonts w:ascii="Times New Roman" w:eastAsia="Times New Roman" w:hAnsi="Times New Roman" w:cs="Times New Roman"/>
          <w:bCs/>
        </w:rPr>
        <w:t xml:space="preserve">Threat of Rapid Technological Change: Rapid technological advancements pose a threat to organizations that are not fully prepared in terms of vision, strategy, and IT processes, as it can leave them lagging behind or unable to quickly adapt to new challenges. Threat of Intense Competition: In a competitive environment, weaknesses in vision, strategy, and IT processes can increase the risk of intense competition, where digitally-ready organizations have a greater competitive advantage. By leveraging existing strengths, addressing weaknesses, seizing opportunities, and confronting emerging threats, organizations can design more effective strategies to enhance readiness for digital transformation. This can be achieved through improving communication of vision and strategy, enhancing IT process maturity, expanding digital automation, and </w:t>
      </w:r>
      <w:r w:rsidRPr="00AE5567">
        <w:rPr>
          <w:rFonts w:ascii="Times New Roman" w:eastAsia="Times New Roman" w:hAnsi="Times New Roman" w:cs="Times New Roman"/>
          <w:bCs/>
        </w:rPr>
        <w:lastRenderedPageBreak/>
        <w:t>strengthening leadership to tackle present and future challenges in the digital era.</w:t>
      </w:r>
    </w:p>
    <w:p w14:paraId="28B64557" w14:textId="77777777" w:rsidR="0014193D" w:rsidRPr="00AE5567" w:rsidRDefault="0014193D" w:rsidP="001635D2">
      <w:pPr>
        <w:spacing w:after="0" w:line="240" w:lineRule="auto"/>
        <w:ind w:firstLine="360"/>
        <w:jc w:val="both"/>
        <w:rPr>
          <w:rFonts w:ascii="Times New Roman" w:eastAsia="Times New Roman" w:hAnsi="Times New Roman" w:cs="Times New Roman"/>
          <w:bCs/>
        </w:rPr>
      </w:pPr>
    </w:p>
    <w:p w14:paraId="701D5509" w14:textId="07F0F09F" w:rsidR="004115E4" w:rsidRPr="00AE5567" w:rsidRDefault="001635D2" w:rsidP="004115E4">
      <w:pPr>
        <w:pStyle w:val="ListParagraph"/>
        <w:numPr>
          <w:ilvl w:val="0"/>
          <w:numId w:val="10"/>
        </w:numPr>
        <w:spacing w:after="0" w:line="240" w:lineRule="auto"/>
        <w:ind w:left="360"/>
        <w:jc w:val="both"/>
        <w:rPr>
          <w:rFonts w:ascii="Times New Roman" w:eastAsia="Times New Roman" w:hAnsi="Times New Roman" w:cs="Times New Roman"/>
          <w:bCs/>
        </w:rPr>
      </w:pPr>
      <w:r w:rsidRPr="00AE5567">
        <w:rPr>
          <w:rFonts w:ascii="Times New Roman" w:eastAsia="Times New Roman" w:hAnsi="Times New Roman" w:cs="Times New Roman"/>
          <w:bCs/>
        </w:rPr>
        <w:t>Technology</w:t>
      </w:r>
      <w:r w:rsidR="004115E4" w:rsidRPr="00AE5567">
        <w:rPr>
          <w:rFonts w:ascii="Times New Roman" w:eastAsia="Times New Roman" w:hAnsi="Times New Roman" w:cs="Times New Roman"/>
          <w:bCs/>
        </w:rPr>
        <w:t xml:space="preserve"> Domain</w:t>
      </w:r>
    </w:p>
    <w:p w14:paraId="3054274B" w14:textId="77777777" w:rsidR="004115E4" w:rsidRPr="00AE5567" w:rsidRDefault="004115E4" w:rsidP="004115E4">
      <w:pPr>
        <w:pStyle w:val="ListParagraph"/>
        <w:numPr>
          <w:ilvl w:val="0"/>
          <w:numId w:val="16"/>
        </w:numPr>
        <w:spacing w:after="0" w:line="240" w:lineRule="auto"/>
        <w:jc w:val="both"/>
        <w:rPr>
          <w:rFonts w:ascii="Times New Roman" w:eastAsia="Times New Roman" w:hAnsi="Times New Roman" w:cs="Times New Roman"/>
          <w:b/>
        </w:rPr>
      </w:pPr>
      <w:r w:rsidRPr="00AE5567">
        <w:rPr>
          <w:rFonts w:ascii="Times New Roman" w:eastAsia="Times New Roman" w:hAnsi="Times New Roman" w:cs="Times New Roman"/>
          <w:b/>
        </w:rPr>
        <w:t>Strengths</w:t>
      </w:r>
    </w:p>
    <w:p w14:paraId="55BF13D2" w14:textId="4F7BB4D8" w:rsidR="001635D2" w:rsidRPr="00AE5567" w:rsidRDefault="00A503FC" w:rsidP="001635D2">
      <w:pPr>
        <w:spacing w:after="0" w:line="240" w:lineRule="auto"/>
        <w:ind w:firstLine="720"/>
        <w:jc w:val="both"/>
        <w:rPr>
          <w:rFonts w:ascii="Times New Roman" w:eastAsia="Times New Roman" w:hAnsi="Times New Roman" w:cs="Times New Roman"/>
          <w:bCs/>
        </w:rPr>
      </w:pPr>
      <w:r w:rsidRPr="00AE5567">
        <w:rPr>
          <w:rFonts w:ascii="Times New Roman" w:eastAsia="Times New Roman" w:hAnsi="Times New Roman" w:cs="Times New Roman"/>
          <w:bCs/>
        </w:rPr>
        <w:t>Moderate Readiness for New Technology, Natuna Regency exhibits moderate readiness for adopting new technology, as indicated by a readiness indicator for new technology at 46.36%. This suggests that the organization has a sufficient foundation to adopt new technology in the digital transformation process. Moderate Readiness of IT Platforms: Natuna Regency's readiness of IT platforms reaches 50.45%, indicating that the organization has a moderate foundation to adopt the necessary IT platforms to support digital transformation.</w:t>
      </w:r>
    </w:p>
    <w:p w14:paraId="2D4EFB25" w14:textId="77777777" w:rsidR="00A503FC" w:rsidRPr="00AE5567" w:rsidRDefault="00A503FC" w:rsidP="001635D2">
      <w:pPr>
        <w:spacing w:after="0" w:line="240" w:lineRule="auto"/>
        <w:ind w:firstLine="720"/>
        <w:jc w:val="both"/>
        <w:rPr>
          <w:rFonts w:ascii="Times New Roman" w:eastAsia="Times New Roman" w:hAnsi="Times New Roman" w:cs="Times New Roman"/>
          <w:bCs/>
        </w:rPr>
      </w:pPr>
    </w:p>
    <w:p w14:paraId="3802BE12" w14:textId="77777777" w:rsidR="00A503FC" w:rsidRPr="00AE5567" w:rsidRDefault="00A503FC" w:rsidP="001635D2">
      <w:pPr>
        <w:spacing w:after="0" w:line="240" w:lineRule="auto"/>
        <w:ind w:firstLine="720"/>
        <w:jc w:val="both"/>
        <w:rPr>
          <w:rFonts w:ascii="Times New Roman" w:eastAsia="Times New Roman" w:hAnsi="Times New Roman" w:cs="Times New Roman"/>
          <w:bCs/>
        </w:rPr>
      </w:pPr>
    </w:p>
    <w:p w14:paraId="013881F1" w14:textId="77777777" w:rsidR="00A503FC" w:rsidRPr="00AE5567" w:rsidRDefault="00A503FC" w:rsidP="001635D2">
      <w:pPr>
        <w:spacing w:after="0" w:line="240" w:lineRule="auto"/>
        <w:ind w:firstLine="720"/>
        <w:jc w:val="both"/>
        <w:rPr>
          <w:rFonts w:ascii="Times New Roman" w:eastAsia="Times New Roman" w:hAnsi="Times New Roman" w:cs="Times New Roman"/>
          <w:bCs/>
        </w:rPr>
      </w:pPr>
    </w:p>
    <w:p w14:paraId="0DE2E259" w14:textId="77777777" w:rsidR="004115E4" w:rsidRPr="00AE5567" w:rsidRDefault="004115E4" w:rsidP="004115E4">
      <w:pPr>
        <w:pStyle w:val="ListParagraph"/>
        <w:numPr>
          <w:ilvl w:val="0"/>
          <w:numId w:val="16"/>
        </w:numPr>
        <w:spacing w:after="0" w:line="240" w:lineRule="auto"/>
        <w:jc w:val="both"/>
        <w:rPr>
          <w:rFonts w:ascii="Times New Roman" w:eastAsia="Times New Roman" w:hAnsi="Times New Roman" w:cs="Times New Roman"/>
          <w:b/>
        </w:rPr>
      </w:pPr>
      <w:r w:rsidRPr="00AE5567">
        <w:rPr>
          <w:rFonts w:ascii="Times New Roman" w:eastAsia="Times New Roman" w:hAnsi="Times New Roman" w:cs="Times New Roman"/>
          <w:b/>
        </w:rPr>
        <w:t>Weaknesses</w:t>
      </w:r>
    </w:p>
    <w:p w14:paraId="3A0CC1D9" w14:textId="1DB0B790" w:rsidR="001635D2" w:rsidRPr="00AE5567" w:rsidRDefault="00FF63FA" w:rsidP="001635D2">
      <w:pPr>
        <w:spacing w:after="0" w:line="240" w:lineRule="auto"/>
        <w:ind w:firstLine="720"/>
        <w:jc w:val="both"/>
        <w:rPr>
          <w:rFonts w:ascii="Times New Roman" w:eastAsia="Times New Roman" w:hAnsi="Times New Roman" w:cs="Times New Roman"/>
          <w:bCs/>
        </w:rPr>
      </w:pPr>
      <w:r w:rsidRPr="00AE5567">
        <w:rPr>
          <w:rFonts w:ascii="Times New Roman" w:eastAsia="Times New Roman" w:hAnsi="Times New Roman" w:cs="Times New Roman"/>
          <w:bCs/>
        </w:rPr>
        <w:t>Lack of Support for API Adoption in Application Development: Only a small portion of respondents agree to adopt APIs in application development, indicating a lack of understanding or awareness of the benefits and necessity of API adoption in application development. Insufficient Understanding of Effective User Interaction: Insufficient understanding and support for effective user interaction in application development, such as intuitive and responsive interface design, can be a constraint in creating a satisfying user experience.</w:t>
      </w:r>
    </w:p>
    <w:p w14:paraId="33D8C66D" w14:textId="77777777" w:rsidR="00FF63FA" w:rsidRPr="00AE5567" w:rsidRDefault="00FF63FA" w:rsidP="001635D2">
      <w:pPr>
        <w:spacing w:after="0" w:line="240" w:lineRule="auto"/>
        <w:ind w:firstLine="720"/>
        <w:jc w:val="both"/>
        <w:rPr>
          <w:rFonts w:ascii="Times New Roman" w:eastAsia="Times New Roman" w:hAnsi="Times New Roman" w:cs="Times New Roman"/>
          <w:bCs/>
        </w:rPr>
      </w:pPr>
    </w:p>
    <w:p w14:paraId="4A0AEC5E" w14:textId="77777777" w:rsidR="004115E4" w:rsidRPr="00AE5567" w:rsidRDefault="004115E4" w:rsidP="004115E4">
      <w:pPr>
        <w:pStyle w:val="ListParagraph"/>
        <w:numPr>
          <w:ilvl w:val="0"/>
          <w:numId w:val="16"/>
        </w:numPr>
        <w:spacing w:after="0" w:line="240" w:lineRule="auto"/>
        <w:jc w:val="both"/>
        <w:rPr>
          <w:rFonts w:ascii="Times New Roman" w:eastAsia="Times New Roman" w:hAnsi="Times New Roman" w:cs="Times New Roman"/>
          <w:b/>
        </w:rPr>
      </w:pPr>
      <w:r w:rsidRPr="00AE5567">
        <w:rPr>
          <w:rFonts w:ascii="Times New Roman" w:eastAsia="Times New Roman" w:hAnsi="Times New Roman" w:cs="Times New Roman"/>
          <w:b/>
        </w:rPr>
        <w:t>Opportunities</w:t>
      </w:r>
    </w:p>
    <w:p w14:paraId="038CF644" w14:textId="3591B003" w:rsidR="006516B6" w:rsidRPr="00AE5567" w:rsidRDefault="00E074A3" w:rsidP="006516B6">
      <w:pPr>
        <w:spacing w:after="0" w:line="240" w:lineRule="auto"/>
        <w:ind w:firstLine="720"/>
        <w:jc w:val="both"/>
        <w:rPr>
          <w:rFonts w:ascii="Times New Roman" w:eastAsia="Times New Roman" w:hAnsi="Times New Roman" w:cs="Times New Roman"/>
          <w:bCs/>
        </w:rPr>
      </w:pPr>
      <w:r w:rsidRPr="00AE5567">
        <w:rPr>
          <w:rFonts w:ascii="Times New Roman" w:eastAsia="Times New Roman" w:hAnsi="Times New Roman" w:cs="Times New Roman"/>
          <w:bCs/>
        </w:rPr>
        <w:t>Improving Understanding of New Technology Adoption: There is an opportunity to enhance respondents' understanding and awareness of the benefits of adopting new technology, such as the use of APIs in application development, through appropriate training and awareness programs. Enhancing User Interaction, Opportunities to improve user interaction in application development, such as through intuitive and responsive interface design, can create a better user experience and increase application adoption by users.</w:t>
      </w:r>
    </w:p>
    <w:p w14:paraId="397406CE" w14:textId="77777777" w:rsidR="00E074A3" w:rsidRPr="00AE5567" w:rsidRDefault="00E074A3" w:rsidP="006516B6">
      <w:pPr>
        <w:spacing w:after="0" w:line="240" w:lineRule="auto"/>
        <w:ind w:firstLine="720"/>
        <w:jc w:val="both"/>
        <w:rPr>
          <w:rFonts w:ascii="Times New Roman" w:eastAsia="Times New Roman" w:hAnsi="Times New Roman" w:cs="Times New Roman"/>
          <w:bCs/>
        </w:rPr>
      </w:pPr>
    </w:p>
    <w:p w14:paraId="7DC6A067" w14:textId="77777777" w:rsidR="004115E4" w:rsidRPr="00AE5567" w:rsidRDefault="004115E4" w:rsidP="004115E4">
      <w:pPr>
        <w:pStyle w:val="ListParagraph"/>
        <w:numPr>
          <w:ilvl w:val="0"/>
          <w:numId w:val="16"/>
        </w:numPr>
        <w:spacing w:after="0" w:line="240" w:lineRule="auto"/>
        <w:jc w:val="both"/>
        <w:rPr>
          <w:rFonts w:ascii="Times New Roman" w:eastAsia="Times New Roman" w:hAnsi="Times New Roman" w:cs="Times New Roman"/>
          <w:b/>
        </w:rPr>
      </w:pPr>
      <w:r w:rsidRPr="00AE5567">
        <w:rPr>
          <w:rFonts w:ascii="Times New Roman" w:eastAsia="Times New Roman" w:hAnsi="Times New Roman" w:cs="Times New Roman"/>
          <w:b/>
        </w:rPr>
        <w:t>Threats</w:t>
      </w:r>
    </w:p>
    <w:p w14:paraId="5AC6D2C3" w14:textId="0B1C0976" w:rsidR="00720C73" w:rsidRPr="00AE5567" w:rsidRDefault="00720C73" w:rsidP="00A813D1">
      <w:pPr>
        <w:spacing w:after="0" w:line="240" w:lineRule="auto"/>
        <w:ind w:firstLine="720"/>
        <w:jc w:val="both"/>
        <w:rPr>
          <w:rFonts w:ascii="Times New Roman" w:eastAsia="Times New Roman" w:hAnsi="Times New Roman" w:cs="Times New Roman"/>
          <w:bCs/>
        </w:rPr>
      </w:pPr>
      <w:r w:rsidRPr="00AE5567">
        <w:rPr>
          <w:rFonts w:ascii="Times New Roman" w:eastAsia="Times New Roman" w:hAnsi="Times New Roman" w:cs="Times New Roman"/>
          <w:bCs/>
        </w:rPr>
        <w:t xml:space="preserve">Challenges in Adopting New Technology, Challenges that may arise in </w:t>
      </w:r>
      <w:r w:rsidRPr="00AE5567">
        <w:rPr>
          <w:rFonts w:ascii="Times New Roman" w:eastAsia="Times New Roman" w:hAnsi="Times New Roman" w:cs="Times New Roman"/>
          <w:bCs/>
        </w:rPr>
        <w:t>adopting new technology, such as lack of support or understanding, can hinder progress in digital transformation and increase the risk of technological lag. Threats of Infrastructure and Human Resource Limitations: Infrastructure limitations and a lack of quality human resources can be barriers to adopting new technology and enhancing effective user interaction. By leveraging existing strengths, addressing weaknesses, seizing opportunities, and confronting emerging threats, organizations can design more effective strategies to enhance readiness in technology aspects and digital transformation overall. This can be achieved through improving understanding and support for the adoption of new technology, as well as enhancing user interaction in application development.</w:t>
      </w:r>
    </w:p>
    <w:p w14:paraId="7593AD21" w14:textId="77777777" w:rsidR="00720C73" w:rsidRPr="00AE5567" w:rsidRDefault="00720C73" w:rsidP="00A813D1">
      <w:pPr>
        <w:spacing w:after="0" w:line="240" w:lineRule="auto"/>
        <w:ind w:firstLine="720"/>
        <w:jc w:val="both"/>
        <w:rPr>
          <w:rFonts w:ascii="Times New Roman" w:eastAsia="Times New Roman" w:hAnsi="Times New Roman" w:cs="Times New Roman"/>
          <w:bCs/>
        </w:rPr>
      </w:pPr>
    </w:p>
    <w:p w14:paraId="02C6D440" w14:textId="1B61FF02" w:rsidR="004115E4" w:rsidRPr="00AE5567" w:rsidRDefault="00A90745" w:rsidP="004115E4">
      <w:pPr>
        <w:pStyle w:val="ListParagraph"/>
        <w:numPr>
          <w:ilvl w:val="0"/>
          <w:numId w:val="10"/>
        </w:numPr>
        <w:spacing w:after="0" w:line="240" w:lineRule="auto"/>
        <w:ind w:left="360"/>
        <w:jc w:val="both"/>
        <w:rPr>
          <w:rFonts w:ascii="Times New Roman" w:eastAsia="Times New Roman" w:hAnsi="Times New Roman" w:cs="Times New Roman"/>
          <w:bCs/>
        </w:rPr>
      </w:pPr>
      <w:r w:rsidRPr="00AE5567">
        <w:rPr>
          <w:rFonts w:ascii="Times New Roman" w:eastAsia="Times New Roman" w:hAnsi="Times New Roman" w:cs="Times New Roman"/>
          <w:bCs/>
        </w:rPr>
        <w:t>Data</w:t>
      </w:r>
      <w:r w:rsidR="004115E4" w:rsidRPr="00AE5567">
        <w:rPr>
          <w:rFonts w:ascii="Times New Roman" w:eastAsia="Times New Roman" w:hAnsi="Times New Roman" w:cs="Times New Roman"/>
          <w:bCs/>
        </w:rPr>
        <w:t xml:space="preserve"> Domain</w:t>
      </w:r>
    </w:p>
    <w:p w14:paraId="20C94763" w14:textId="77777777" w:rsidR="004115E4" w:rsidRPr="00AE5567" w:rsidRDefault="004115E4" w:rsidP="004115E4">
      <w:pPr>
        <w:pStyle w:val="ListParagraph"/>
        <w:numPr>
          <w:ilvl w:val="0"/>
          <w:numId w:val="16"/>
        </w:numPr>
        <w:spacing w:after="0" w:line="240" w:lineRule="auto"/>
        <w:jc w:val="both"/>
        <w:rPr>
          <w:rFonts w:ascii="Times New Roman" w:eastAsia="Times New Roman" w:hAnsi="Times New Roman" w:cs="Times New Roman"/>
          <w:b/>
        </w:rPr>
      </w:pPr>
      <w:r w:rsidRPr="00AE5567">
        <w:rPr>
          <w:rFonts w:ascii="Times New Roman" w:eastAsia="Times New Roman" w:hAnsi="Times New Roman" w:cs="Times New Roman"/>
          <w:b/>
        </w:rPr>
        <w:t>Strengths</w:t>
      </w:r>
    </w:p>
    <w:p w14:paraId="05F7F943" w14:textId="4663D2A7" w:rsidR="0070326A" w:rsidRPr="00AE5567" w:rsidRDefault="000A4718" w:rsidP="0070326A">
      <w:pPr>
        <w:spacing w:after="0" w:line="240" w:lineRule="auto"/>
        <w:ind w:firstLine="720"/>
        <w:jc w:val="both"/>
        <w:rPr>
          <w:rFonts w:ascii="Times New Roman" w:eastAsia="Times New Roman" w:hAnsi="Times New Roman" w:cs="Times New Roman"/>
          <w:bCs/>
        </w:rPr>
      </w:pPr>
      <w:r w:rsidRPr="00AE5567">
        <w:rPr>
          <w:rFonts w:ascii="Times New Roman" w:eastAsia="Times New Roman" w:hAnsi="Times New Roman" w:cs="Times New Roman"/>
          <w:bCs/>
        </w:rPr>
        <w:t>Formal Data Management Policy: Natuna Regency has a fairly good data management policy, with a score of 57.27, indicating the presence of a formal framework for data management. This can provide a strong foundation for effective data management. Understanding the Importance of Information Security: Respondents have a good understanding of the importance of information security and its implementation, albeit at a moderate level (score of 60.91). This indicates a good awareness of the need to protect data.</w:t>
      </w:r>
    </w:p>
    <w:p w14:paraId="6B3EA025" w14:textId="77777777" w:rsidR="000A4718" w:rsidRPr="00AE5567" w:rsidRDefault="000A4718" w:rsidP="0070326A">
      <w:pPr>
        <w:spacing w:after="0" w:line="240" w:lineRule="auto"/>
        <w:ind w:firstLine="720"/>
        <w:jc w:val="both"/>
        <w:rPr>
          <w:rFonts w:ascii="Times New Roman" w:eastAsia="Times New Roman" w:hAnsi="Times New Roman" w:cs="Times New Roman"/>
          <w:bCs/>
        </w:rPr>
      </w:pPr>
    </w:p>
    <w:p w14:paraId="0755009F" w14:textId="77777777" w:rsidR="004115E4" w:rsidRPr="00AE5567" w:rsidRDefault="004115E4" w:rsidP="004115E4">
      <w:pPr>
        <w:pStyle w:val="ListParagraph"/>
        <w:numPr>
          <w:ilvl w:val="0"/>
          <w:numId w:val="16"/>
        </w:numPr>
        <w:spacing w:after="0" w:line="240" w:lineRule="auto"/>
        <w:jc w:val="both"/>
        <w:rPr>
          <w:rFonts w:ascii="Times New Roman" w:eastAsia="Times New Roman" w:hAnsi="Times New Roman" w:cs="Times New Roman"/>
          <w:b/>
        </w:rPr>
      </w:pPr>
      <w:r w:rsidRPr="00AE5567">
        <w:rPr>
          <w:rFonts w:ascii="Times New Roman" w:eastAsia="Times New Roman" w:hAnsi="Times New Roman" w:cs="Times New Roman"/>
          <w:b/>
        </w:rPr>
        <w:t>Weaknesses</w:t>
      </w:r>
    </w:p>
    <w:p w14:paraId="0BDC354E" w14:textId="35A72684" w:rsidR="00B36ECB" w:rsidRPr="00AE5567" w:rsidRDefault="002A58A9" w:rsidP="00B36ECB">
      <w:pPr>
        <w:spacing w:after="0" w:line="240" w:lineRule="auto"/>
        <w:ind w:firstLine="720"/>
        <w:jc w:val="both"/>
        <w:rPr>
          <w:rFonts w:ascii="Times New Roman" w:eastAsia="Times New Roman" w:hAnsi="Times New Roman" w:cs="Times New Roman"/>
          <w:bCs/>
        </w:rPr>
      </w:pPr>
      <w:r w:rsidRPr="00AE5567">
        <w:rPr>
          <w:rFonts w:ascii="Times New Roman" w:eastAsia="Times New Roman" w:hAnsi="Times New Roman" w:cs="Times New Roman"/>
          <w:bCs/>
        </w:rPr>
        <w:t>Data Analysis Activities to be Enhanced: Although there are existing data analysis activities, there is still room for improvement, especially in internal data analysis and social media data analysis, which received moderate scores. This indicates weaknesses in data analysis capacity that need to be addressed. Low Data Monetization: A data monetization score of only 44.55 indicates that there are still weaknesses in leveraging data for decision-making and potential revenue generation.</w:t>
      </w:r>
    </w:p>
    <w:p w14:paraId="110D73EE" w14:textId="77777777" w:rsidR="002A58A9" w:rsidRPr="00AE5567" w:rsidRDefault="002A58A9" w:rsidP="00B36ECB">
      <w:pPr>
        <w:spacing w:after="0" w:line="240" w:lineRule="auto"/>
        <w:ind w:firstLine="720"/>
        <w:jc w:val="both"/>
        <w:rPr>
          <w:rFonts w:ascii="Times New Roman" w:eastAsia="Times New Roman" w:hAnsi="Times New Roman" w:cs="Times New Roman"/>
          <w:bCs/>
        </w:rPr>
      </w:pPr>
    </w:p>
    <w:p w14:paraId="4F1EA475" w14:textId="77777777" w:rsidR="004115E4" w:rsidRPr="00AE5567" w:rsidRDefault="004115E4" w:rsidP="004115E4">
      <w:pPr>
        <w:pStyle w:val="ListParagraph"/>
        <w:numPr>
          <w:ilvl w:val="0"/>
          <w:numId w:val="16"/>
        </w:numPr>
        <w:spacing w:after="0" w:line="240" w:lineRule="auto"/>
        <w:jc w:val="both"/>
        <w:rPr>
          <w:rFonts w:ascii="Times New Roman" w:eastAsia="Times New Roman" w:hAnsi="Times New Roman" w:cs="Times New Roman"/>
          <w:b/>
        </w:rPr>
      </w:pPr>
      <w:r w:rsidRPr="00AE5567">
        <w:rPr>
          <w:rFonts w:ascii="Times New Roman" w:eastAsia="Times New Roman" w:hAnsi="Times New Roman" w:cs="Times New Roman"/>
          <w:b/>
        </w:rPr>
        <w:t>Opportunities</w:t>
      </w:r>
    </w:p>
    <w:p w14:paraId="01BA7A7A" w14:textId="7E1A83CF" w:rsidR="00B36ECB" w:rsidRPr="00AE5567" w:rsidRDefault="004F0A78" w:rsidP="00B36ECB">
      <w:pPr>
        <w:spacing w:after="0" w:line="240" w:lineRule="auto"/>
        <w:ind w:firstLine="720"/>
        <w:jc w:val="both"/>
        <w:rPr>
          <w:rFonts w:ascii="Times New Roman" w:eastAsia="Times New Roman" w:hAnsi="Times New Roman" w:cs="Times New Roman"/>
          <w:bCs/>
        </w:rPr>
      </w:pPr>
      <w:r w:rsidRPr="00AE5567">
        <w:rPr>
          <w:rFonts w:ascii="Times New Roman" w:eastAsia="Times New Roman" w:hAnsi="Times New Roman" w:cs="Times New Roman"/>
          <w:bCs/>
        </w:rPr>
        <w:t xml:space="preserve">Improving Data Analysis: There are opportunities to enhance data analysis activities, especially in internal and external data analysis through social media, enabling </w:t>
      </w:r>
      <w:r w:rsidRPr="00AE5567">
        <w:rPr>
          <w:rFonts w:ascii="Times New Roman" w:eastAsia="Times New Roman" w:hAnsi="Times New Roman" w:cs="Times New Roman"/>
          <w:bCs/>
        </w:rPr>
        <w:lastRenderedPageBreak/>
        <w:t>data monetization for better decision-making. Enhancing Data Governance: Organizations can leverage existing data management policies as a foundation to improve overall data governance, including infrastructure and human resources, to address existing data security threats.</w:t>
      </w:r>
    </w:p>
    <w:p w14:paraId="254ABA03" w14:textId="77777777" w:rsidR="004F0A78" w:rsidRPr="00AE5567" w:rsidRDefault="004F0A78" w:rsidP="00B36ECB">
      <w:pPr>
        <w:spacing w:after="0" w:line="240" w:lineRule="auto"/>
        <w:ind w:firstLine="720"/>
        <w:jc w:val="both"/>
        <w:rPr>
          <w:rFonts w:ascii="Times New Roman" w:eastAsia="Times New Roman" w:hAnsi="Times New Roman" w:cs="Times New Roman"/>
          <w:bCs/>
        </w:rPr>
      </w:pPr>
    </w:p>
    <w:p w14:paraId="2ECA3E3C" w14:textId="77777777" w:rsidR="004115E4" w:rsidRPr="00AE5567" w:rsidRDefault="004115E4" w:rsidP="004115E4">
      <w:pPr>
        <w:pStyle w:val="ListParagraph"/>
        <w:numPr>
          <w:ilvl w:val="0"/>
          <w:numId w:val="16"/>
        </w:numPr>
        <w:spacing w:after="0" w:line="240" w:lineRule="auto"/>
        <w:jc w:val="both"/>
        <w:rPr>
          <w:rFonts w:ascii="Times New Roman" w:eastAsia="Times New Roman" w:hAnsi="Times New Roman" w:cs="Times New Roman"/>
          <w:b/>
        </w:rPr>
      </w:pPr>
      <w:r w:rsidRPr="00AE5567">
        <w:rPr>
          <w:rFonts w:ascii="Times New Roman" w:eastAsia="Times New Roman" w:hAnsi="Times New Roman" w:cs="Times New Roman"/>
          <w:b/>
        </w:rPr>
        <w:t>Threats</w:t>
      </w:r>
    </w:p>
    <w:p w14:paraId="417AF2E9" w14:textId="4CFCB6BD" w:rsidR="007524A2" w:rsidRPr="00AE5567" w:rsidRDefault="007524A2" w:rsidP="004F0A78">
      <w:pPr>
        <w:spacing w:after="0" w:line="240" w:lineRule="auto"/>
        <w:ind w:firstLine="720"/>
        <w:jc w:val="both"/>
        <w:rPr>
          <w:rFonts w:ascii="Times New Roman" w:eastAsia="Times New Roman" w:hAnsi="Times New Roman" w:cs="Times New Roman"/>
          <w:bCs/>
        </w:rPr>
      </w:pPr>
      <w:r w:rsidRPr="00AE5567">
        <w:rPr>
          <w:rFonts w:ascii="Times New Roman" w:eastAsia="Times New Roman" w:hAnsi="Times New Roman" w:cs="Times New Roman"/>
          <w:bCs/>
        </w:rPr>
        <w:t>Data Security Threats: The availability of large amounts of data and the increasing threats to data security indicate that organizations need to enhance efforts to protect data from attacks and security breaches. Infrastructure and Human Resource Limitations: Infrastructure and human resource constraints can be barriers to improving data governance and the data analysis capacity required for better digital transformation.</w:t>
      </w:r>
    </w:p>
    <w:p w14:paraId="71DF6BD4" w14:textId="77777777" w:rsidR="007524A2" w:rsidRPr="00AE5567" w:rsidRDefault="007524A2" w:rsidP="004F0A78">
      <w:pPr>
        <w:spacing w:after="0" w:line="240" w:lineRule="auto"/>
        <w:ind w:firstLine="720"/>
        <w:jc w:val="both"/>
        <w:rPr>
          <w:rFonts w:ascii="Times New Roman" w:eastAsia="Times New Roman" w:hAnsi="Times New Roman" w:cs="Times New Roman"/>
          <w:bCs/>
          <w:i/>
          <w:iCs/>
        </w:rPr>
      </w:pPr>
    </w:p>
    <w:p w14:paraId="4B0FD769" w14:textId="77777777" w:rsidR="007524A2" w:rsidRPr="00AE5567" w:rsidRDefault="007524A2" w:rsidP="004F0A78">
      <w:pPr>
        <w:spacing w:after="0" w:line="240" w:lineRule="auto"/>
        <w:ind w:firstLine="720"/>
        <w:jc w:val="both"/>
        <w:rPr>
          <w:rFonts w:ascii="Times New Roman" w:eastAsia="Times New Roman" w:hAnsi="Times New Roman" w:cs="Times New Roman"/>
          <w:bCs/>
        </w:rPr>
      </w:pPr>
    </w:p>
    <w:p w14:paraId="5B6CA728" w14:textId="63371FDE" w:rsidR="00164B7C" w:rsidRPr="00AE5567" w:rsidRDefault="00164B7C" w:rsidP="00164B7C">
      <w:pPr>
        <w:pStyle w:val="ListParagraph"/>
        <w:numPr>
          <w:ilvl w:val="0"/>
          <w:numId w:val="10"/>
        </w:numPr>
        <w:spacing w:after="0" w:line="240" w:lineRule="auto"/>
        <w:ind w:left="360"/>
        <w:jc w:val="both"/>
        <w:rPr>
          <w:rFonts w:ascii="Times New Roman" w:eastAsia="Times New Roman" w:hAnsi="Times New Roman" w:cs="Times New Roman"/>
          <w:bCs/>
        </w:rPr>
      </w:pPr>
      <w:r w:rsidRPr="00AE5567">
        <w:rPr>
          <w:rFonts w:ascii="Times New Roman" w:eastAsia="Times New Roman" w:hAnsi="Times New Roman" w:cs="Times New Roman"/>
          <w:bCs/>
        </w:rPr>
        <w:t>Literasi Digital Domain</w:t>
      </w:r>
    </w:p>
    <w:p w14:paraId="7255A396" w14:textId="77777777" w:rsidR="00164B7C" w:rsidRPr="00AE5567" w:rsidRDefault="00164B7C" w:rsidP="00164B7C">
      <w:pPr>
        <w:pStyle w:val="ListParagraph"/>
        <w:numPr>
          <w:ilvl w:val="0"/>
          <w:numId w:val="16"/>
        </w:numPr>
        <w:spacing w:after="0" w:line="240" w:lineRule="auto"/>
        <w:jc w:val="both"/>
        <w:rPr>
          <w:rFonts w:ascii="Times New Roman" w:eastAsia="Times New Roman" w:hAnsi="Times New Roman" w:cs="Times New Roman"/>
          <w:b/>
        </w:rPr>
      </w:pPr>
      <w:r w:rsidRPr="00AE5567">
        <w:rPr>
          <w:rFonts w:ascii="Times New Roman" w:eastAsia="Times New Roman" w:hAnsi="Times New Roman" w:cs="Times New Roman"/>
          <w:b/>
        </w:rPr>
        <w:t>Strengths</w:t>
      </w:r>
    </w:p>
    <w:p w14:paraId="2AAFBA9C" w14:textId="46EF6F46" w:rsidR="003419D1" w:rsidRPr="00AE5567" w:rsidRDefault="0043254D" w:rsidP="003419D1">
      <w:pPr>
        <w:spacing w:after="0" w:line="240" w:lineRule="auto"/>
        <w:ind w:firstLine="720"/>
        <w:jc w:val="both"/>
        <w:rPr>
          <w:rFonts w:ascii="Times New Roman" w:eastAsia="Times New Roman" w:hAnsi="Times New Roman" w:cs="Times New Roman"/>
          <w:bCs/>
        </w:rPr>
      </w:pPr>
      <w:r w:rsidRPr="00AE5567">
        <w:rPr>
          <w:rFonts w:ascii="Times New Roman" w:eastAsia="Times New Roman" w:hAnsi="Times New Roman" w:cs="Times New Roman"/>
          <w:bCs/>
        </w:rPr>
        <w:t>High Digital Literacy Capability: Natuna Regency exhibits strength in high digital literacy capability, as demonstrated by the average digital transformation readiness score of 75.39, which falls within the Mature maturity level. This indicates that the human resources in Natuna Regency possess good digital literacy skills to support digital transformation. Good Understanding of Ethics and Digital Security: The majority of respondents have a good understanding of ethics and digital security, such as communication ethics, safe password usage, and personal data security measures. This indicates that awareness of the importance of digital security has been well instilled in Natuna Regency.</w:t>
      </w:r>
    </w:p>
    <w:p w14:paraId="542F9801" w14:textId="77777777" w:rsidR="0043254D" w:rsidRPr="00AE5567" w:rsidRDefault="0043254D" w:rsidP="003419D1">
      <w:pPr>
        <w:spacing w:after="0" w:line="240" w:lineRule="auto"/>
        <w:ind w:firstLine="720"/>
        <w:jc w:val="both"/>
        <w:rPr>
          <w:rFonts w:ascii="Times New Roman" w:eastAsia="Times New Roman" w:hAnsi="Times New Roman" w:cs="Times New Roman"/>
          <w:bCs/>
        </w:rPr>
      </w:pPr>
    </w:p>
    <w:p w14:paraId="058988EE" w14:textId="77777777" w:rsidR="00164B7C" w:rsidRPr="00AE5567" w:rsidRDefault="00164B7C" w:rsidP="00164B7C">
      <w:pPr>
        <w:pStyle w:val="ListParagraph"/>
        <w:numPr>
          <w:ilvl w:val="0"/>
          <w:numId w:val="16"/>
        </w:numPr>
        <w:spacing w:after="0" w:line="240" w:lineRule="auto"/>
        <w:jc w:val="both"/>
        <w:rPr>
          <w:rFonts w:ascii="Times New Roman" w:eastAsia="Times New Roman" w:hAnsi="Times New Roman" w:cs="Times New Roman"/>
          <w:b/>
        </w:rPr>
      </w:pPr>
      <w:r w:rsidRPr="00AE5567">
        <w:rPr>
          <w:rFonts w:ascii="Times New Roman" w:eastAsia="Times New Roman" w:hAnsi="Times New Roman" w:cs="Times New Roman"/>
          <w:b/>
        </w:rPr>
        <w:t>Weaknesses</w:t>
      </w:r>
    </w:p>
    <w:p w14:paraId="13D8AE33" w14:textId="10F430E6" w:rsidR="00F751A9" w:rsidRPr="00AE5567" w:rsidRDefault="00A15E5C" w:rsidP="009C1219">
      <w:pPr>
        <w:spacing w:after="0" w:line="240" w:lineRule="auto"/>
        <w:ind w:firstLine="720"/>
        <w:jc w:val="both"/>
        <w:rPr>
          <w:rFonts w:ascii="Times New Roman" w:eastAsia="Times New Roman" w:hAnsi="Times New Roman" w:cs="Times New Roman"/>
          <w:bCs/>
        </w:rPr>
      </w:pPr>
      <w:r w:rsidRPr="00AE5567">
        <w:rPr>
          <w:rFonts w:ascii="Times New Roman" w:eastAsia="Times New Roman" w:hAnsi="Times New Roman" w:cs="Times New Roman"/>
          <w:bCs/>
        </w:rPr>
        <w:t xml:space="preserve">Limitations of Digital Literacy Updates: Despite the high level of digital literacy capability, regular updates to digital literacy need to be considered. As technology </w:t>
      </w:r>
      <w:r w:rsidRPr="00AE5567">
        <w:rPr>
          <w:rFonts w:ascii="Times New Roman" w:eastAsia="Times New Roman" w:hAnsi="Times New Roman" w:cs="Times New Roman"/>
          <w:bCs/>
        </w:rPr>
        <w:t>continues to evolve, digital literacy activities must be consistently refreshed to remain relevant to technological advancements. Potential for Digital Literacy Imbalance: Although the majority of respondents have good digital literacy skills, there is potential for an imbalance in digital literacy among individuals or groups that can affect the overall level of digital transformation readiness.</w:t>
      </w:r>
    </w:p>
    <w:p w14:paraId="3D10962A" w14:textId="77777777" w:rsidR="00A15E5C" w:rsidRPr="00AE5567" w:rsidRDefault="00A15E5C" w:rsidP="009C1219">
      <w:pPr>
        <w:spacing w:after="0" w:line="240" w:lineRule="auto"/>
        <w:ind w:firstLine="720"/>
        <w:jc w:val="both"/>
        <w:rPr>
          <w:rFonts w:ascii="Times New Roman" w:eastAsia="Times New Roman" w:hAnsi="Times New Roman" w:cs="Times New Roman"/>
          <w:bCs/>
        </w:rPr>
      </w:pPr>
    </w:p>
    <w:p w14:paraId="15BB883E" w14:textId="77777777" w:rsidR="00164B7C" w:rsidRPr="00AE5567" w:rsidRDefault="00164B7C" w:rsidP="00164B7C">
      <w:pPr>
        <w:pStyle w:val="ListParagraph"/>
        <w:numPr>
          <w:ilvl w:val="0"/>
          <w:numId w:val="16"/>
        </w:numPr>
        <w:spacing w:after="0" w:line="240" w:lineRule="auto"/>
        <w:jc w:val="both"/>
        <w:rPr>
          <w:rFonts w:ascii="Times New Roman" w:eastAsia="Times New Roman" w:hAnsi="Times New Roman" w:cs="Times New Roman"/>
          <w:b/>
        </w:rPr>
      </w:pPr>
      <w:r w:rsidRPr="00AE5567">
        <w:rPr>
          <w:rFonts w:ascii="Times New Roman" w:eastAsia="Times New Roman" w:hAnsi="Times New Roman" w:cs="Times New Roman"/>
          <w:b/>
        </w:rPr>
        <w:t>Opportunities</w:t>
      </w:r>
    </w:p>
    <w:p w14:paraId="2DCA4065" w14:textId="025E5CC6" w:rsidR="00F751A9" w:rsidRPr="00AE5567" w:rsidRDefault="00A83E7E" w:rsidP="00F751A9">
      <w:pPr>
        <w:spacing w:after="0" w:line="240" w:lineRule="auto"/>
        <w:ind w:firstLine="720"/>
        <w:jc w:val="both"/>
        <w:rPr>
          <w:rFonts w:ascii="Times New Roman" w:eastAsia="Times New Roman" w:hAnsi="Times New Roman" w:cs="Times New Roman"/>
          <w:bCs/>
        </w:rPr>
      </w:pPr>
      <w:r w:rsidRPr="00AE5567">
        <w:rPr>
          <w:rFonts w:ascii="Times New Roman" w:eastAsia="Times New Roman" w:hAnsi="Times New Roman" w:cs="Times New Roman"/>
          <w:bCs/>
        </w:rPr>
        <w:t>Improving Digital Literacy Skills: There are opportunities to continuously enhance digital literacy skills through training and education programs, as well as updating digital literacy content in line with technological advancements. Utilizing Digital Literacy for Further Transformation: With high digital literacy capabilities, there are opportunities to use digital literacy as a foundation for further transformation in various aspects of life and public services in Natuna Regency.</w:t>
      </w:r>
    </w:p>
    <w:p w14:paraId="773B1505" w14:textId="77777777" w:rsidR="00A83E7E" w:rsidRPr="00AE5567" w:rsidRDefault="00A83E7E" w:rsidP="00F751A9">
      <w:pPr>
        <w:spacing w:after="0" w:line="240" w:lineRule="auto"/>
        <w:ind w:firstLine="720"/>
        <w:jc w:val="both"/>
        <w:rPr>
          <w:rFonts w:ascii="Times New Roman" w:eastAsia="Times New Roman" w:hAnsi="Times New Roman" w:cs="Times New Roman"/>
          <w:bCs/>
        </w:rPr>
      </w:pPr>
    </w:p>
    <w:p w14:paraId="61AC8DE0" w14:textId="77777777" w:rsidR="00164B7C" w:rsidRPr="00AE5567" w:rsidRDefault="00164B7C" w:rsidP="00164B7C">
      <w:pPr>
        <w:pStyle w:val="ListParagraph"/>
        <w:numPr>
          <w:ilvl w:val="0"/>
          <w:numId w:val="16"/>
        </w:numPr>
        <w:spacing w:after="0" w:line="240" w:lineRule="auto"/>
        <w:jc w:val="both"/>
        <w:rPr>
          <w:rFonts w:ascii="Times New Roman" w:eastAsia="Times New Roman" w:hAnsi="Times New Roman" w:cs="Times New Roman"/>
          <w:b/>
        </w:rPr>
      </w:pPr>
      <w:r w:rsidRPr="00AE5567">
        <w:rPr>
          <w:rFonts w:ascii="Times New Roman" w:eastAsia="Times New Roman" w:hAnsi="Times New Roman" w:cs="Times New Roman"/>
          <w:b/>
        </w:rPr>
        <w:t>Threats</w:t>
      </w:r>
    </w:p>
    <w:p w14:paraId="501E2983" w14:textId="57FB62CC" w:rsidR="00B32D42" w:rsidRPr="00AE5567" w:rsidRDefault="00B23E99" w:rsidP="00B23E99">
      <w:pPr>
        <w:spacing w:after="0" w:line="240" w:lineRule="auto"/>
        <w:jc w:val="both"/>
        <w:rPr>
          <w:rFonts w:ascii="Times New Roman" w:eastAsia="Times New Roman" w:hAnsi="Times New Roman" w:cs="Times New Roman"/>
          <w:bCs/>
        </w:rPr>
      </w:pPr>
      <w:r w:rsidRPr="00AE5567">
        <w:rPr>
          <w:rFonts w:ascii="Times New Roman" w:eastAsia="Times New Roman" w:hAnsi="Times New Roman" w:cs="Times New Roman"/>
          <w:bCs/>
        </w:rPr>
        <w:t>Threat of Rapid Technological Change: Rapid technological changes can pose a threat to existing levels of digital literacy, as there is a possibility of a gap between digital literacy skills and emerging technologies. Continuously Evolving Data Security Threats: Continuously evolving data security threats can also pose a threat to digital literacy levels, as deeper understanding and higher skills are required to address new and complex digital security threats.</w:t>
      </w:r>
    </w:p>
    <w:p w14:paraId="0ECB93D7" w14:textId="77777777" w:rsidR="00E9450F" w:rsidRPr="00AE5567" w:rsidRDefault="00B508E4">
      <w:pPr>
        <w:spacing w:after="0" w:line="240" w:lineRule="auto"/>
        <w:jc w:val="center"/>
        <w:rPr>
          <w:rFonts w:ascii="Times New Roman" w:eastAsia="Times New Roman" w:hAnsi="Times New Roman" w:cs="Times New Roman"/>
          <w:sz w:val="26"/>
          <w:szCs w:val="26"/>
        </w:rPr>
      </w:pPr>
      <w:bookmarkStart w:id="7" w:name="_heading=h.1t3h5sf" w:colFirst="0" w:colLast="0"/>
      <w:bookmarkEnd w:id="7"/>
      <w:r w:rsidRPr="00AE5567">
        <w:rPr>
          <w:rFonts w:ascii="Times New Roman" w:eastAsia="Times New Roman" w:hAnsi="Times New Roman" w:cs="Times New Roman"/>
          <w:sz w:val="26"/>
          <w:szCs w:val="26"/>
        </w:rPr>
        <w:t>IV. CONCLUSION</w:t>
      </w:r>
    </w:p>
    <w:p w14:paraId="32F35A9A" w14:textId="77777777" w:rsidR="00E9450F" w:rsidRPr="00AE5567" w:rsidRDefault="00E9450F">
      <w:pPr>
        <w:spacing w:after="0" w:line="240" w:lineRule="auto"/>
        <w:jc w:val="both"/>
        <w:rPr>
          <w:rFonts w:ascii="Times New Roman" w:eastAsia="Times New Roman" w:hAnsi="Times New Roman" w:cs="Times New Roman"/>
        </w:rPr>
      </w:pPr>
    </w:p>
    <w:p w14:paraId="1607E019" w14:textId="77777777" w:rsidR="00602D8B" w:rsidRPr="00AE5567" w:rsidRDefault="00602D8B">
      <w:pPr>
        <w:spacing w:after="0" w:line="240" w:lineRule="auto"/>
        <w:jc w:val="both"/>
        <w:rPr>
          <w:rFonts w:ascii="Times New Roman" w:eastAsia="Times New Roman" w:hAnsi="Times New Roman" w:cs="Times New Roman"/>
        </w:rPr>
      </w:pPr>
    </w:p>
    <w:p w14:paraId="6D7852F3" w14:textId="732E77FD" w:rsidR="00AF22C2" w:rsidRPr="00AE5567" w:rsidRDefault="00AF22C2" w:rsidP="00AF22C2">
      <w:pPr>
        <w:spacing w:after="0" w:line="240" w:lineRule="auto"/>
        <w:jc w:val="both"/>
        <w:rPr>
          <w:rFonts w:ascii="Times New Roman" w:eastAsia="Times New Roman" w:hAnsi="Times New Roman" w:cs="Times New Roman"/>
          <w:lang w:val="en-US"/>
        </w:rPr>
      </w:pPr>
      <w:r w:rsidRPr="00AE5567">
        <w:rPr>
          <w:rFonts w:ascii="Times New Roman" w:eastAsia="Times New Roman" w:hAnsi="Times New Roman" w:cs="Times New Roman"/>
          <w:lang w:val="en-US"/>
        </w:rPr>
        <w:t xml:space="preserve">Based on the </w:t>
      </w:r>
      <w:r w:rsidR="00FC2BF0" w:rsidRPr="00AE5567">
        <w:rPr>
          <w:rFonts w:ascii="Times New Roman" w:eastAsia="Times New Roman" w:hAnsi="Times New Roman" w:cs="Times New Roman"/>
          <w:lang w:val="en-US"/>
        </w:rPr>
        <w:t>SWOT</w:t>
      </w:r>
      <w:r w:rsidRPr="00AE5567">
        <w:rPr>
          <w:rFonts w:ascii="Times New Roman" w:eastAsia="Times New Roman" w:hAnsi="Times New Roman" w:cs="Times New Roman"/>
          <w:lang w:val="en-US"/>
        </w:rPr>
        <w:t xml:space="preserve"> analysis, three conclusions can be drawn</w:t>
      </w:r>
      <w:r w:rsidR="00FC2BF0" w:rsidRPr="00AE5567">
        <w:rPr>
          <w:rFonts w:ascii="Times New Roman" w:eastAsia="Times New Roman" w:hAnsi="Times New Roman" w:cs="Times New Roman"/>
          <w:lang w:val="en-US"/>
        </w:rPr>
        <w:t xml:space="preserve"> based on TOWS analysis</w:t>
      </w:r>
      <w:r w:rsidRPr="00AE5567">
        <w:rPr>
          <w:rFonts w:ascii="Times New Roman" w:eastAsia="Times New Roman" w:hAnsi="Times New Roman" w:cs="Times New Roman"/>
          <w:lang w:val="en-US"/>
        </w:rPr>
        <w:t xml:space="preserve"> for </w:t>
      </w:r>
      <w:proofErr w:type="spellStart"/>
      <w:r w:rsidRPr="00AE5567">
        <w:rPr>
          <w:rFonts w:ascii="Times New Roman" w:eastAsia="Times New Roman" w:hAnsi="Times New Roman" w:cs="Times New Roman"/>
          <w:lang w:val="en-US"/>
        </w:rPr>
        <w:t>Natuna</w:t>
      </w:r>
      <w:proofErr w:type="spellEnd"/>
      <w:r w:rsidRPr="00AE5567">
        <w:rPr>
          <w:rFonts w:ascii="Times New Roman" w:eastAsia="Times New Roman" w:hAnsi="Times New Roman" w:cs="Times New Roman"/>
          <w:lang w:val="en-US"/>
        </w:rPr>
        <w:t xml:space="preserve"> Regency to optimize digital literacy and confront digital transformation. Firstly, </w:t>
      </w:r>
      <w:proofErr w:type="spellStart"/>
      <w:r w:rsidRPr="00AE5567">
        <w:rPr>
          <w:rFonts w:ascii="Times New Roman" w:eastAsia="Times New Roman" w:hAnsi="Times New Roman" w:cs="Times New Roman"/>
          <w:lang w:val="en-US"/>
        </w:rPr>
        <w:t>Natuna</w:t>
      </w:r>
      <w:proofErr w:type="spellEnd"/>
      <w:r w:rsidRPr="00AE5567">
        <w:rPr>
          <w:rFonts w:ascii="Times New Roman" w:eastAsia="Times New Roman" w:hAnsi="Times New Roman" w:cs="Times New Roman"/>
          <w:lang w:val="en-US"/>
        </w:rPr>
        <w:t xml:space="preserve"> Regency can leverage its internal strengths, such as high digital literacy, good governance, and strong leadership, to seize opportunities </w:t>
      </w:r>
      <w:r w:rsidRPr="00AE5567">
        <w:rPr>
          <w:rFonts w:ascii="Times New Roman" w:eastAsia="Times New Roman" w:hAnsi="Times New Roman" w:cs="Times New Roman"/>
          <w:lang w:val="en-US"/>
        </w:rPr>
        <w:lastRenderedPageBreak/>
        <w:t>like enhancing data analytics and fostering collaboration with the private sector and educational institutions. The SO strategy is pertinent in this context, where harnessing internal strengths can maximize digital growth potential.</w:t>
      </w:r>
    </w:p>
    <w:p w14:paraId="3C13330E" w14:textId="77777777" w:rsidR="00AF22C2" w:rsidRPr="00AE5567" w:rsidRDefault="00AF22C2" w:rsidP="00AF22C2">
      <w:pPr>
        <w:spacing w:after="0" w:line="240" w:lineRule="auto"/>
        <w:jc w:val="both"/>
        <w:rPr>
          <w:rFonts w:ascii="Times New Roman" w:eastAsia="Times New Roman" w:hAnsi="Times New Roman" w:cs="Times New Roman"/>
          <w:lang w:val="en-US"/>
        </w:rPr>
      </w:pPr>
      <w:r w:rsidRPr="00AE5567">
        <w:rPr>
          <w:rFonts w:ascii="Times New Roman" w:eastAsia="Times New Roman" w:hAnsi="Times New Roman" w:cs="Times New Roman"/>
          <w:lang w:val="en-US"/>
        </w:rPr>
        <w:t xml:space="preserve">Secondly, it's crucial for </w:t>
      </w:r>
      <w:proofErr w:type="spellStart"/>
      <w:r w:rsidRPr="00AE5567">
        <w:rPr>
          <w:rFonts w:ascii="Times New Roman" w:eastAsia="Times New Roman" w:hAnsi="Times New Roman" w:cs="Times New Roman"/>
          <w:lang w:val="en-US"/>
        </w:rPr>
        <w:t>Natuna</w:t>
      </w:r>
      <w:proofErr w:type="spellEnd"/>
      <w:r w:rsidRPr="00AE5567">
        <w:rPr>
          <w:rFonts w:ascii="Times New Roman" w:eastAsia="Times New Roman" w:hAnsi="Times New Roman" w:cs="Times New Roman"/>
          <w:lang w:val="en-US"/>
        </w:rPr>
        <w:t xml:space="preserve"> Regency to address its internal weaknesses, such as moderate readiness for new technologies, by capitalizing on opportunities like enhancing digital literacy and skills. The WO strategy is pivotal here, where improving digital literacy can pave the way for adopting new technologies and fortifying </w:t>
      </w:r>
      <w:proofErr w:type="spellStart"/>
      <w:r w:rsidRPr="00AE5567">
        <w:rPr>
          <w:rFonts w:ascii="Times New Roman" w:eastAsia="Times New Roman" w:hAnsi="Times New Roman" w:cs="Times New Roman"/>
          <w:lang w:val="en-US"/>
        </w:rPr>
        <w:t>Natuna's</w:t>
      </w:r>
      <w:proofErr w:type="spellEnd"/>
      <w:r w:rsidRPr="00AE5567">
        <w:rPr>
          <w:rFonts w:ascii="Times New Roman" w:eastAsia="Times New Roman" w:hAnsi="Times New Roman" w:cs="Times New Roman"/>
          <w:lang w:val="en-US"/>
        </w:rPr>
        <w:t xml:space="preserve"> position in the digital transformation era.</w:t>
      </w:r>
    </w:p>
    <w:p w14:paraId="479A86D0" w14:textId="77777777" w:rsidR="00AF22C2" w:rsidRPr="00AE5567" w:rsidRDefault="00AF22C2" w:rsidP="00AF22C2">
      <w:pPr>
        <w:spacing w:after="0" w:line="240" w:lineRule="auto"/>
        <w:jc w:val="both"/>
        <w:rPr>
          <w:rFonts w:ascii="Times New Roman" w:eastAsia="Times New Roman" w:hAnsi="Times New Roman" w:cs="Times New Roman"/>
          <w:lang w:val="en-US"/>
        </w:rPr>
      </w:pPr>
      <w:r w:rsidRPr="00AE5567">
        <w:rPr>
          <w:rFonts w:ascii="Times New Roman" w:eastAsia="Times New Roman" w:hAnsi="Times New Roman" w:cs="Times New Roman"/>
          <w:lang w:val="en-US"/>
        </w:rPr>
        <w:t xml:space="preserve">Thirdly, </w:t>
      </w:r>
      <w:proofErr w:type="spellStart"/>
      <w:r w:rsidRPr="00AE5567">
        <w:rPr>
          <w:rFonts w:ascii="Times New Roman" w:eastAsia="Times New Roman" w:hAnsi="Times New Roman" w:cs="Times New Roman"/>
          <w:lang w:val="en-US"/>
        </w:rPr>
        <w:t>Natuna</w:t>
      </w:r>
      <w:proofErr w:type="spellEnd"/>
      <w:r w:rsidRPr="00AE5567">
        <w:rPr>
          <w:rFonts w:ascii="Times New Roman" w:eastAsia="Times New Roman" w:hAnsi="Times New Roman" w:cs="Times New Roman"/>
          <w:lang w:val="en-US"/>
        </w:rPr>
        <w:t xml:space="preserve"> should capitalize on its internal strengths, such as readiness in data security, to counter threats such as weaknesses in infrastructure and human resources. The ST strategy can provide guidance in bolstering cyber defenses and ensuring </w:t>
      </w:r>
      <w:proofErr w:type="spellStart"/>
      <w:r w:rsidRPr="00AE5567">
        <w:rPr>
          <w:rFonts w:ascii="Times New Roman" w:eastAsia="Times New Roman" w:hAnsi="Times New Roman" w:cs="Times New Roman"/>
          <w:lang w:val="en-US"/>
        </w:rPr>
        <w:t>Natuna</w:t>
      </w:r>
      <w:proofErr w:type="spellEnd"/>
      <w:r w:rsidRPr="00AE5567">
        <w:rPr>
          <w:rFonts w:ascii="Times New Roman" w:eastAsia="Times New Roman" w:hAnsi="Times New Roman" w:cs="Times New Roman"/>
          <w:lang w:val="en-US"/>
        </w:rPr>
        <w:t xml:space="preserve"> effectively tackles data security challenges while remaining focused on enhancing digital literacy to adapt to technological changes. By implementing these strategies, </w:t>
      </w:r>
      <w:proofErr w:type="spellStart"/>
      <w:r w:rsidRPr="00AE5567">
        <w:rPr>
          <w:rFonts w:ascii="Times New Roman" w:eastAsia="Times New Roman" w:hAnsi="Times New Roman" w:cs="Times New Roman"/>
          <w:lang w:val="en-US"/>
        </w:rPr>
        <w:t>Natuna</w:t>
      </w:r>
      <w:proofErr w:type="spellEnd"/>
      <w:r w:rsidRPr="00AE5567">
        <w:rPr>
          <w:rFonts w:ascii="Times New Roman" w:eastAsia="Times New Roman" w:hAnsi="Times New Roman" w:cs="Times New Roman"/>
          <w:lang w:val="en-US"/>
        </w:rPr>
        <w:t xml:space="preserve"> can enhance its technological readiness and capitalize on opportunities in the digital era more effectively.</w:t>
      </w:r>
    </w:p>
    <w:p w14:paraId="783DB7D3" w14:textId="134AB214" w:rsidR="001B2034" w:rsidRPr="00B508E4" w:rsidRDefault="001B2034" w:rsidP="00B508E4">
      <w:pPr>
        <w:spacing w:after="0" w:line="240" w:lineRule="auto"/>
        <w:jc w:val="center"/>
        <w:rPr>
          <w:rFonts w:ascii="Times New Roman" w:eastAsia="Times New Roman" w:hAnsi="Times New Roman" w:cs="Times New Roman"/>
          <w:b/>
          <w:sz w:val="26"/>
          <w:szCs w:val="26"/>
        </w:rPr>
      </w:pPr>
    </w:p>
    <w:p w14:paraId="1F913044" w14:textId="7C58DDB1" w:rsidR="00E9450F" w:rsidRPr="00AE5567" w:rsidRDefault="00B508E4">
      <w:pPr>
        <w:spacing w:after="0" w:line="240" w:lineRule="auto"/>
        <w:jc w:val="center"/>
        <w:rPr>
          <w:rFonts w:ascii="Times New Roman" w:eastAsia="Times New Roman" w:hAnsi="Times New Roman" w:cs="Times New Roman"/>
          <w:sz w:val="26"/>
          <w:szCs w:val="26"/>
        </w:rPr>
      </w:pPr>
      <w:r w:rsidRPr="00AE5567">
        <w:rPr>
          <w:rFonts w:ascii="Times New Roman" w:eastAsia="Times New Roman" w:hAnsi="Times New Roman" w:cs="Times New Roman"/>
          <w:sz w:val="26"/>
          <w:szCs w:val="26"/>
        </w:rPr>
        <w:t>REFERENCES</w:t>
      </w:r>
    </w:p>
    <w:p w14:paraId="71C417BF" w14:textId="0ACFE6A9" w:rsidR="00A14E87" w:rsidRDefault="00A14E87" w:rsidP="00A14E87">
      <w:pPr>
        <w:autoSpaceDE w:val="0"/>
        <w:autoSpaceDN w:val="0"/>
        <w:divId w:val="486701611"/>
        <w:rPr>
          <w:rFonts w:ascii="Times New Roman" w:eastAsia="Times New Roman" w:hAnsi="Times New Roman" w:cs="Times New Roman"/>
        </w:rPr>
      </w:pPr>
    </w:p>
    <w:sdt>
      <w:sdtPr>
        <w:rPr>
          <w:rFonts w:ascii="Times New Roman" w:eastAsia="Times New Roman" w:hAnsi="Times New Roman" w:cs="Times New Roman"/>
        </w:rPr>
        <w:tag w:val="MENDELEY_BIBLIOGRAPHY"/>
        <w:id w:val="-1089623376"/>
        <w:placeholder>
          <w:docPart w:val="DefaultPlaceholder_-1854013440"/>
        </w:placeholder>
      </w:sdtPr>
      <w:sdtContent>
        <w:p w14:paraId="059A6CB2" w14:textId="77777777" w:rsidR="00F7215C" w:rsidRDefault="00F7215C">
          <w:pPr>
            <w:autoSpaceDE w:val="0"/>
            <w:autoSpaceDN w:val="0"/>
            <w:ind w:hanging="480"/>
            <w:divId w:val="1282414706"/>
            <w:rPr>
              <w:rFonts w:eastAsia="Times New Roman"/>
              <w:sz w:val="24"/>
              <w:szCs w:val="24"/>
            </w:rPr>
          </w:pPr>
          <w:r>
            <w:rPr>
              <w:rFonts w:eastAsia="Times New Roman"/>
            </w:rPr>
            <w:t xml:space="preserve">Anthony, B. (2023). The Role of Community Engagement in Urban Innovation Towards the Co-Creation of Smart Sustainable Cities. </w:t>
          </w:r>
          <w:r>
            <w:rPr>
              <w:rFonts w:eastAsia="Times New Roman"/>
              <w:i/>
              <w:iCs/>
            </w:rPr>
            <w:t>Journal of the Knowledge Economy</w:t>
          </w:r>
          <w:r>
            <w:rPr>
              <w:rFonts w:eastAsia="Times New Roman"/>
            </w:rPr>
            <w:t>. https://doi.org/10.1007/s13132-023-01176-1</w:t>
          </w:r>
        </w:p>
        <w:p w14:paraId="1048A4FC" w14:textId="77777777" w:rsidR="00F7215C" w:rsidRDefault="00F7215C">
          <w:pPr>
            <w:autoSpaceDE w:val="0"/>
            <w:autoSpaceDN w:val="0"/>
            <w:ind w:hanging="480"/>
            <w:divId w:val="1770544046"/>
            <w:rPr>
              <w:rFonts w:eastAsia="Times New Roman"/>
            </w:rPr>
          </w:pPr>
          <w:r>
            <w:rPr>
              <w:rFonts w:eastAsia="Times New Roman"/>
            </w:rPr>
            <w:t xml:space="preserve">Ben Ghrbeia, S., &amp; Alzubi, A. (2024). Building Micro-Foundations for Digital Transformation: A Moderated Mediation Model of the Interplay between Digital Literacy and Digital Transformation. </w:t>
          </w:r>
          <w:r>
            <w:rPr>
              <w:rFonts w:eastAsia="Times New Roman"/>
              <w:i/>
              <w:iCs/>
            </w:rPr>
            <w:t>Sustainability</w:t>
          </w:r>
          <w:r>
            <w:rPr>
              <w:rFonts w:eastAsia="Times New Roman"/>
            </w:rPr>
            <w:t xml:space="preserve">, </w:t>
          </w:r>
          <w:r>
            <w:rPr>
              <w:rFonts w:eastAsia="Times New Roman"/>
              <w:i/>
              <w:iCs/>
            </w:rPr>
            <w:t>16</w:t>
          </w:r>
          <w:r>
            <w:rPr>
              <w:rFonts w:eastAsia="Times New Roman"/>
            </w:rPr>
            <w:t>(9), 3749. https://doi.org/10.3390/su16093749</w:t>
          </w:r>
        </w:p>
        <w:p w14:paraId="4DEE137D" w14:textId="77777777" w:rsidR="00F7215C" w:rsidRDefault="00F7215C">
          <w:pPr>
            <w:autoSpaceDE w:val="0"/>
            <w:autoSpaceDN w:val="0"/>
            <w:ind w:hanging="480"/>
            <w:divId w:val="68843560"/>
            <w:rPr>
              <w:rFonts w:eastAsia="Times New Roman"/>
            </w:rPr>
          </w:pPr>
          <w:r>
            <w:rPr>
              <w:rFonts w:eastAsia="Times New Roman"/>
            </w:rPr>
            <w:t xml:space="preserve">Karmaker, A. K., Islam, S. M. R., Kamruzzaman, M., Rashid, M. M. U., Faruque, M. O., &amp; Hossain, M. A. (2023). Smart City Transformation: An Analysis of Dhaka and Its Challenges and Opportunities. In </w:t>
          </w:r>
          <w:r>
            <w:rPr>
              <w:rFonts w:eastAsia="Times New Roman"/>
              <w:i/>
              <w:iCs/>
            </w:rPr>
            <w:t>Smart Cities</w:t>
          </w:r>
          <w:r>
            <w:rPr>
              <w:rFonts w:eastAsia="Times New Roman"/>
            </w:rPr>
            <w:t xml:space="preserve"> (Vol. 6, Issue 2, pp. 1087–1108). MDPI. https://doi.org/10.3390/smartcities6020052</w:t>
          </w:r>
        </w:p>
        <w:p w14:paraId="416E883D" w14:textId="77777777" w:rsidR="00F7215C" w:rsidRDefault="00F7215C">
          <w:pPr>
            <w:autoSpaceDE w:val="0"/>
            <w:autoSpaceDN w:val="0"/>
            <w:ind w:hanging="480"/>
            <w:divId w:val="454258443"/>
            <w:rPr>
              <w:rFonts w:eastAsia="Times New Roman"/>
            </w:rPr>
          </w:pPr>
          <w:r>
            <w:rPr>
              <w:rFonts w:eastAsia="Times New Roman"/>
            </w:rPr>
            <w:t xml:space="preserve">Latupeirissa, J. J. P., Dewi, N. L. Y., Prayana, I. K. R., Srikandi, M. B., Ramadiansyah, S. A., &amp; Pramana, I. B. G. A. Y. (2024). Transforming Public Service Delivery: A Comprehensive Review of Digitization Initiatives. In </w:t>
          </w:r>
          <w:r>
            <w:rPr>
              <w:rFonts w:eastAsia="Times New Roman"/>
              <w:i/>
              <w:iCs/>
            </w:rPr>
            <w:t xml:space="preserve">Sustainability (Switzerland) </w:t>
          </w:r>
          <w:r>
            <w:rPr>
              <w:rFonts w:eastAsia="Times New Roman"/>
            </w:rPr>
            <w:t>(Vol. 16, Issue 7). Multidisciplinary Digital Publishing Institute (MDPI). https://doi.org/10.3390/su16072818</w:t>
          </w:r>
        </w:p>
        <w:p w14:paraId="486D603B" w14:textId="77777777" w:rsidR="00F7215C" w:rsidRDefault="00F7215C">
          <w:pPr>
            <w:autoSpaceDE w:val="0"/>
            <w:autoSpaceDN w:val="0"/>
            <w:ind w:hanging="480"/>
            <w:divId w:val="651983942"/>
            <w:rPr>
              <w:rFonts w:eastAsia="Times New Roman"/>
            </w:rPr>
          </w:pPr>
          <w:r>
            <w:rPr>
              <w:rFonts w:eastAsia="Times New Roman"/>
            </w:rPr>
            <w:t xml:space="preserve">Philipp, R. (2020). Digital readiness index assessment towards smart port development. </w:t>
          </w:r>
          <w:r>
            <w:rPr>
              <w:rFonts w:eastAsia="Times New Roman"/>
              <w:i/>
              <w:iCs/>
            </w:rPr>
            <w:t>Sustainability Management Forum | NachhaltigkeitsManagementForum</w:t>
          </w:r>
          <w:r>
            <w:rPr>
              <w:rFonts w:eastAsia="Times New Roman"/>
            </w:rPr>
            <w:t xml:space="preserve">, </w:t>
          </w:r>
          <w:r>
            <w:rPr>
              <w:rFonts w:eastAsia="Times New Roman"/>
              <w:i/>
              <w:iCs/>
            </w:rPr>
            <w:t>28</w:t>
          </w:r>
          <w:r>
            <w:rPr>
              <w:rFonts w:eastAsia="Times New Roman"/>
            </w:rPr>
            <w:t>(1–2), 49–60. https://doi.org/10.1007/s00550-020-00501-5</w:t>
          </w:r>
        </w:p>
        <w:p w14:paraId="271189A2" w14:textId="77777777" w:rsidR="00F7215C" w:rsidRDefault="00F7215C">
          <w:pPr>
            <w:autoSpaceDE w:val="0"/>
            <w:autoSpaceDN w:val="0"/>
            <w:ind w:hanging="480"/>
            <w:divId w:val="1752459670"/>
            <w:rPr>
              <w:rFonts w:eastAsia="Times New Roman"/>
            </w:rPr>
          </w:pPr>
          <w:r>
            <w:rPr>
              <w:rFonts w:eastAsia="Times New Roman"/>
            </w:rPr>
            <w:t xml:space="preserve">Pirola, F., Cimini, C., &amp; Pinto, R. (2020). Digital readiness assessment of Italian SMEs: a case-study research. </w:t>
          </w:r>
          <w:r>
            <w:rPr>
              <w:rFonts w:eastAsia="Times New Roman"/>
              <w:i/>
              <w:iCs/>
            </w:rPr>
            <w:t>Journal of Manufacturing Technology Management</w:t>
          </w:r>
          <w:r>
            <w:rPr>
              <w:rFonts w:eastAsia="Times New Roman"/>
            </w:rPr>
            <w:t xml:space="preserve">, </w:t>
          </w:r>
          <w:r>
            <w:rPr>
              <w:rFonts w:eastAsia="Times New Roman"/>
              <w:i/>
              <w:iCs/>
            </w:rPr>
            <w:t>31</w:t>
          </w:r>
          <w:r>
            <w:rPr>
              <w:rFonts w:eastAsia="Times New Roman"/>
            </w:rPr>
            <w:t>(5), 1045–1083. https://doi.org/10.1108/JMTM-09-2018-0305</w:t>
          </w:r>
        </w:p>
        <w:p w14:paraId="66D9C94A" w14:textId="77777777" w:rsidR="00F7215C" w:rsidRDefault="00F7215C">
          <w:pPr>
            <w:autoSpaceDE w:val="0"/>
            <w:autoSpaceDN w:val="0"/>
            <w:ind w:hanging="480"/>
            <w:divId w:val="864053096"/>
            <w:rPr>
              <w:rFonts w:eastAsia="Times New Roman"/>
            </w:rPr>
          </w:pPr>
          <w:r>
            <w:rPr>
              <w:rFonts w:eastAsia="Times New Roman"/>
            </w:rPr>
            <w:t xml:space="preserve">Puspita, I. (2024). Impact of Digital Literacy Programs on Information Access in Rural African Communities in Indonesia. </w:t>
          </w:r>
          <w:r>
            <w:rPr>
              <w:rFonts w:eastAsia="Times New Roman"/>
              <w:i/>
              <w:iCs/>
            </w:rPr>
            <w:t>African Journal of Information and Knowledge Management</w:t>
          </w:r>
          <w:r>
            <w:rPr>
              <w:rFonts w:eastAsia="Times New Roman"/>
            </w:rPr>
            <w:t xml:space="preserve">, </w:t>
          </w:r>
          <w:r>
            <w:rPr>
              <w:rFonts w:eastAsia="Times New Roman"/>
              <w:i/>
              <w:iCs/>
            </w:rPr>
            <w:t>2</w:t>
          </w:r>
          <w:r>
            <w:rPr>
              <w:rFonts w:eastAsia="Times New Roman"/>
            </w:rPr>
            <w:t>(1), 13–26. https://doi.org/10.47604/ajikm.2266</w:t>
          </w:r>
        </w:p>
        <w:p w14:paraId="4C0C19FD" w14:textId="77777777" w:rsidR="00F7215C" w:rsidRDefault="00F7215C">
          <w:pPr>
            <w:autoSpaceDE w:val="0"/>
            <w:autoSpaceDN w:val="0"/>
            <w:ind w:hanging="480"/>
            <w:divId w:val="650445657"/>
            <w:rPr>
              <w:rFonts w:eastAsia="Times New Roman"/>
            </w:rPr>
          </w:pPr>
          <w:r>
            <w:rPr>
              <w:rFonts w:eastAsia="Times New Roman"/>
            </w:rPr>
            <w:lastRenderedPageBreak/>
            <w:t xml:space="preserve">Ramdhan, D. (2023). Digital Transformation In Public Services: Opportunities and Challenges. </w:t>
          </w:r>
          <w:r>
            <w:rPr>
              <w:rFonts w:eastAsia="Times New Roman"/>
              <w:i/>
              <w:iCs/>
            </w:rPr>
            <w:t>International Journal of Education, Information Technology and Others (IJEIT)</w:t>
          </w:r>
          <w:r>
            <w:rPr>
              <w:rFonts w:eastAsia="Times New Roman"/>
            </w:rPr>
            <w:t xml:space="preserve">, </w:t>
          </w:r>
          <w:r>
            <w:rPr>
              <w:rFonts w:eastAsia="Times New Roman"/>
              <w:i/>
              <w:iCs/>
            </w:rPr>
            <w:t>6 (2)</w:t>
          </w:r>
          <w:r>
            <w:rPr>
              <w:rFonts w:eastAsia="Times New Roman"/>
            </w:rPr>
            <w:t>, 274–280.</w:t>
          </w:r>
        </w:p>
        <w:p w14:paraId="074DCD4A" w14:textId="77777777" w:rsidR="00F7215C" w:rsidRDefault="00F7215C">
          <w:pPr>
            <w:autoSpaceDE w:val="0"/>
            <w:autoSpaceDN w:val="0"/>
            <w:ind w:hanging="480"/>
            <w:divId w:val="1215002038"/>
            <w:rPr>
              <w:rFonts w:eastAsia="Times New Roman"/>
            </w:rPr>
          </w:pPr>
          <w:r>
            <w:rPr>
              <w:rFonts w:eastAsia="Times New Roman"/>
            </w:rPr>
            <w:t xml:space="preserve">Wang, C., &amp; Si, L. (2024). The Intersection of Public Policy and Public Access: Digital </w:t>
          </w:r>
          <w:r>
            <w:rPr>
              <w:rFonts w:eastAsia="Times New Roman"/>
            </w:rPr>
            <w:t xml:space="preserve">Inclusion, Digital Literacy Education, and Libraries. </w:t>
          </w:r>
          <w:r>
            <w:rPr>
              <w:rFonts w:eastAsia="Times New Roman"/>
              <w:i/>
              <w:iCs/>
            </w:rPr>
            <w:t xml:space="preserve">Sustainability (Switzerland) </w:t>
          </w:r>
          <w:r>
            <w:rPr>
              <w:rFonts w:eastAsia="Times New Roman"/>
            </w:rPr>
            <w:t xml:space="preserve">, </w:t>
          </w:r>
          <w:r>
            <w:rPr>
              <w:rFonts w:eastAsia="Times New Roman"/>
              <w:i/>
              <w:iCs/>
            </w:rPr>
            <w:t>16</w:t>
          </w:r>
          <w:r>
            <w:rPr>
              <w:rFonts w:eastAsia="Times New Roman"/>
            </w:rPr>
            <w:t>(5). https://doi.org/10.3390/su16051878</w:t>
          </w:r>
        </w:p>
        <w:p w14:paraId="349A1851" w14:textId="4EC94335" w:rsidR="00F70D2C" w:rsidRPr="00AE5567" w:rsidRDefault="00F7215C" w:rsidP="001B2034">
          <w:pPr>
            <w:spacing w:after="0" w:line="240" w:lineRule="auto"/>
            <w:jc w:val="both"/>
            <w:rPr>
              <w:rFonts w:ascii="Times New Roman" w:eastAsia="Times New Roman" w:hAnsi="Times New Roman" w:cs="Times New Roman"/>
            </w:rPr>
          </w:pPr>
          <w:r>
            <w:rPr>
              <w:rFonts w:eastAsia="Times New Roman"/>
            </w:rPr>
            <w:t> </w:t>
          </w:r>
        </w:p>
      </w:sdtContent>
    </w:sdt>
    <w:p w14:paraId="574B2B3D" w14:textId="62B5DCA2" w:rsidR="00E9450F" w:rsidRPr="00AE5567" w:rsidRDefault="00E9450F" w:rsidP="00A14E87">
      <w:pPr>
        <w:spacing w:after="0" w:line="240" w:lineRule="auto"/>
        <w:ind w:left="851" w:hanging="851"/>
        <w:jc w:val="both"/>
        <w:rPr>
          <w:rFonts w:ascii="Times New Roman" w:eastAsia="Times New Roman" w:hAnsi="Times New Roman" w:cs="Times New Roman"/>
        </w:rPr>
        <w:sectPr w:rsidR="00E9450F" w:rsidRPr="00AE5567" w:rsidSect="00976398">
          <w:type w:val="continuous"/>
          <w:pgSz w:w="11907" w:h="16840"/>
          <w:pgMar w:top="1701" w:right="1418" w:bottom="1701" w:left="1418" w:header="0" w:footer="851" w:gutter="0"/>
          <w:cols w:num="2" w:space="720" w:equalWidth="0">
            <w:col w:w="4175" w:space="720"/>
            <w:col w:w="4175" w:space="0"/>
          </w:cols>
        </w:sectPr>
      </w:pPr>
    </w:p>
    <w:p w14:paraId="79C6B51F" w14:textId="77777777" w:rsidR="00E9450F" w:rsidRDefault="00E9450F">
      <w:pPr>
        <w:spacing w:after="0" w:line="240" w:lineRule="auto"/>
        <w:jc w:val="both"/>
        <w:rPr>
          <w:rFonts w:ascii="Times New Roman" w:eastAsia="Times New Roman" w:hAnsi="Times New Roman" w:cs="Times New Roman"/>
        </w:rPr>
      </w:pPr>
    </w:p>
    <w:p w14:paraId="7EA25C14" w14:textId="187A879C" w:rsidR="009B1572" w:rsidRPr="00AE5567" w:rsidRDefault="009B1572">
      <w:pPr>
        <w:spacing w:after="0" w:line="240" w:lineRule="auto"/>
        <w:jc w:val="both"/>
        <w:rPr>
          <w:rFonts w:ascii="Times New Roman" w:eastAsia="Times New Roman" w:hAnsi="Times New Roman" w:cs="Times New Roman"/>
        </w:rPr>
      </w:pPr>
    </w:p>
    <w:sectPr w:rsidR="009B1572" w:rsidRPr="00AE5567">
      <w:type w:val="continuous"/>
      <w:pgSz w:w="11907" w:h="16840"/>
      <w:pgMar w:top="1701" w:right="1418" w:bottom="1701" w:left="1418" w:header="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3C651" w14:textId="77777777" w:rsidR="00C2599F" w:rsidRDefault="00C2599F">
      <w:pPr>
        <w:spacing w:after="0" w:line="240" w:lineRule="auto"/>
      </w:pPr>
      <w:r>
        <w:separator/>
      </w:r>
    </w:p>
  </w:endnote>
  <w:endnote w:type="continuationSeparator" w:id="0">
    <w:p w14:paraId="5F7FD56B" w14:textId="77777777" w:rsidR="00C2599F" w:rsidRDefault="00C2599F">
      <w:pPr>
        <w:spacing w:after="0" w:line="240" w:lineRule="auto"/>
      </w:pPr>
      <w:r>
        <w:continuationSeparator/>
      </w:r>
    </w:p>
  </w:endnote>
  <w:endnote w:type="continuationNotice" w:id="1">
    <w:p w14:paraId="087D6481" w14:textId="77777777" w:rsidR="00C2599F" w:rsidRDefault="00C259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rand National">
    <w:altName w:val="Calibri"/>
    <w:charset w:val="00"/>
    <w:family w:val="auto"/>
    <w:pitch w:val="variable"/>
    <w:sig w:usb0="8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C103A" w14:textId="77777777" w:rsidR="00976398" w:rsidRDefault="00976398" w:rsidP="00976398">
    <w:pPr>
      <w:pStyle w:val="Footer"/>
    </w:pPr>
    <w:r>
      <w:rPr>
        <w:rFonts w:ascii="Grand National" w:hAnsi="Grand National"/>
        <w:noProof/>
        <w:sz w:val="18"/>
        <w:szCs w:val="18"/>
        <w:lang w:val="en-GB"/>
      </w:rPr>
      <mc:AlternateContent>
        <mc:Choice Requires="wps">
          <w:drawing>
            <wp:anchor distT="0" distB="0" distL="114300" distR="114300" simplePos="0" relativeHeight="251665408" behindDoc="0" locked="0" layoutInCell="1" allowOverlap="1" wp14:anchorId="604727CE" wp14:editId="24CF0685">
              <wp:simplePos x="0" y="0"/>
              <wp:positionH relativeFrom="column">
                <wp:posOffset>428038</wp:posOffset>
              </wp:positionH>
              <wp:positionV relativeFrom="paragraph">
                <wp:posOffset>0</wp:posOffset>
              </wp:positionV>
              <wp:extent cx="5598747" cy="335280"/>
              <wp:effectExtent l="0" t="0" r="0" b="0"/>
              <wp:wrapNone/>
              <wp:docPr id="1188497523" name="Rectangle 1"/>
              <wp:cNvGraphicFramePr/>
              <a:graphic xmlns:a="http://schemas.openxmlformats.org/drawingml/2006/main">
                <a:graphicData uri="http://schemas.microsoft.com/office/word/2010/wordprocessingShape">
                  <wps:wsp>
                    <wps:cNvSpPr/>
                    <wps:spPr>
                      <a:xfrm>
                        <a:off x="0" y="0"/>
                        <a:ext cx="5598747" cy="3352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37D723" w14:textId="27DE15B5" w:rsidR="00976398" w:rsidRPr="00C13EDD" w:rsidRDefault="00976398" w:rsidP="00976398">
                          <w:pPr>
                            <w:jc w:val="center"/>
                            <w:rPr>
                              <w:rFonts w:ascii="Grand National" w:hAnsi="Grand National"/>
                              <w:i/>
                              <w:iCs/>
                              <w:color w:val="000000" w:themeColor="text1"/>
                              <w:sz w:val="18"/>
                              <w:szCs w:val="18"/>
                              <w:lang w:val="en-GB"/>
                            </w:rPr>
                          </w:pPr>
                          <w:r w:rsidRPr="00C13EDD">
                            <w:rPr>
                              <w:rFonts w:ascii="Grand National" w:hAnsi="Grand National"/>
                              <w:i/>
                              <w:iCs/>
                              <w:color w:val="000000" w:themeColor="text1"/>
                              <w:sz w:val="16"/>
                              <w:szCs w:val="16"/>
                              <w:lang w:val="en-GB"/>
                            </w:rPr>
                            <w:t xml:space="preserve">JURNAL EMACS (Engineering, </w:t>
                          </w:r>
                          <w:proofErr w:type="spellStart"/>
                          <w:r w:rsidRPr="00C13EDD">
                            <w:rPr>
                              <w:rFonts w:ascii="Grand National" w:hAnsi="Grand National"/>
                              <w:i/>
                              <w:iCs/>
                              <w:color w:val="000000" w:themeColor="text1"/>
                              <w:sz w:val="16"/>
                              <w:szCs w:val="16"/>
                              <w:lang w:val="en-GB"/>
                            </w:rPr>
                            <w:t>MAthematics</w:t>
                          </w:r>
                          <w:proofErr w:type="spellEnd"/>
                          <w:r w:rsidRPr="00C13EDD">
                            <w:rPr>
                              <w:rFonts w:ascii="Grand National" w:hAnsi="Grand National"/>
                              <w:i/>
                              <w:iCs/>
                              <w:color w:val="000000" w:themeColor="text1"/>
                              <w:sz w:val="16"/>
                              <w:szCs w:val="16"/>
                              <w:lang w:val="en-GB"/>
                            </w:rPr>
                            <w:t xml:space="preserve"> and Computer Science)</w:t>
                          </w:r>
                          <w:r w:rsidRPr="00C13EDD">
                            <w:rPr>
                              <w:rFonts w:ascii="Grand National" w:hAnsi="Grand National"/>
                              <w:i/>
                              <w:iCs/>
                              <w:color w:val="000000" w:themeColor="text1"/>
                              <w:sz w:val="18"/>
                              <w:szCs w:val="18"/>
                              <w:lang w:val="en-GB"/>
                            </w:rPr>
                            <w:t xml:space="preserve"> </w:t>
                          </w:r>
                          <w:r w:rsidRPr="00C13EDD">
                            <w:rPr>
                              <w:rFonts w:asciiTheme="majorHAnsi" w:hAnsiTheme="majorHAnsi" w:cstheme="majorHAnsi"/>
                              <w:i/>
                              <w:iCs/>
                              <w:color w:val="000000" w:themeColor="text1"/>
                              <w:sz w:val="16"/>
                              <w:szCs w:val="16"/>
                              <w:lang w:val="en-GB"/>
                            </w:rPr>
                            <w:t>Vol.</w:t>
                          </w:r>
                          <w:r>
                            <w:rPr>
                              <w:rFonts w:asciiTheme="majorHAnsi" w:hAnsiTheme="majorHAnsi" w:cstheme="majorHAnsi"/>
                              <w:i/>
                              <w:iCs/>
                              <w:color w:val="000000" w:themeColor="text1"/>
                              <w:sz w:val="16"/>
                              <w:szCs w:val="16"/>
                              <w:lang w:val="en-GB"/>
                            </w:rPr>
                            <w:t>7</w:t>
                          </w:r>
                          <w:r w:rsidRPr="00C13EDD">
                            <w:rPr>
                              <w:rFonts w:asciiTheme="majorHAnsi" w:hAnsiTheme="majorHAnsi" w:cstheme="majorHAnsi"/>
                              <w:i/>
                              <w:iCs/>
                              <w:color w:val="000000" w:themeColor="text1"/>
                              <w:sz w:val="16"/>
                              <w:szCs w:val="16"/>
                              <w:lang w:val="en-GB"/>
                            </w:rPr>
                            <w:t xml:space="preserve"> No.</w:t>
                          </w:r>
                          <w:r>
                            <w:rPr>
                              <w:rFonts w:asciiTheme="majorHAnsi" w:hAnsiTheme="majorHAnsi" w:cstheme="majorHAnsi"/>
                              <w:i/>
                              <w:iCs/>
                              <w:color w:val="000000" w:themeColor="text1"/>
                              <w:sz w:val="16"/>
                              <w:szCs w:val="16"/>
                              <w:lang w:val="en-GB"/>
                            </w:rPr>
                            <w:t xml:space="preserve">1 </w:t>
                          </w:r>
                          <w:r w:rsidRPr="00C13EDD">
                            <w:rPr>
                              <w:rFonts w:asciiTheme="majorHAnsi" w:hAnsiTheme="majorHAnsi" w:cstheme="majorHAnsi"/>
                              <w:i/>
                              <w:iCs/>
                              <w:color w:val="000000" w:themeColor="text1"/>
                              <w:sz w:val="16"/>
                              <w:szCs w:val="16"/>
                              <w:lang w:val="en-GB"/>
                            </w:rPr>
                            <w:t>January 202</w:t>
                          </w:r>
                          <w:r>
                            <w:rPr>
                              <w:rFonts w:asciiTheme="majorHAnsi" w:hAnsiTheme="majorHAnsi" w:cstheme="majorHAnsi"/>
                              <w:i/>
                              <w:iCs/>
                              <w:color w:val="000000" w:themeColor="text1"/>
                              <w:sz w:val="16"/>
                              <w:szCs w:val="16"/>
                              <w:lang w:val="en-GB"/>
                            </w:rPr>
                            <w:t>5</w:t>
                          </w:r>
                          <w:r w:rsidRPr="00C13EDD">
                            <w:rPr>
                              <w:rFonts w:asciiTheme="majorHAnsi" w:hAnsiTheme="majorHAnsi" w:cstheme="majorHAnsi"/>
                              <w:i/>
                              <w:iCs/>
                              <w:color w:val="000000" w:themeColor="text1"/>
                              <w:sz w:val="16"/>
                              <w:szCs w:val="16"/>
                              <w:lang w:val="en-GB"/>
                            </w:rPr>
                            <w:t xml:space="preserve">: </w:t>
                          </w:r>
                          <w:r w:rsidR="0089197A">
                            <w:rPr>
                              <w:rFonts w:asciiTheme="majorHAnsi" w:hAnsiTheme="majorHAnsi" w:cstheme="majorHAnsi"/>
                              <w:i/>
                              <w:iCs/>
                              <w:color w:val="000000" w:themeColor="text1"/>
                              <w:sz w:val="16"/>
                              <w:szCs w:val="16"/>
                              <w:lang w:val="en-GB"/>
                            </w:rPr>
                            <w:t>9</w:t>
                          </w:r>
                          <w:r>
                            <w:rPr>
                              <w:rFonts w:asciiTheme="majorHAnsi" w:hAnsiTheme="majorHAnsi" w:cstheme="majorHAnsi"/>
                              <w:i/>
                              <w:iCs/>
                              <w:color w:val="000000" w:themeColor="text1"/>
                              <w:sz w:val="16"/>
                              <w:szCs w:val="16"/>
                              <w:lang w:val="en-GB"/>
                            </w:rPr>
                            <w:t>3</w:t>
                          </w:r>
                          <w:r w:rsidRPr="00C13EDD">
                            <w:rPr>
                              <w:rFonts w:asciiTheme="majorHAnsi" w:hAnsiTheme="majorHAnsi" w:cstheme="majorHAnsi"/>
                              <w:i/>
                              <w:iCs/>
                              <w:color w:val="000000" w:themeColor="text1"/>
                              <w:sz w:val="16"/>
                              <w:szCs w:val="16"/>
                              <w:lang w:val="en-GB"/>
                            </w:rPr>
                            <w:t>-</w:t>
                          </w:r>
                          <w:r w:rsidR="0089197A">
                            <w:rPr>
                              <w:rFonts w:asciiTheme="majorHAnsi" w:hAnsiTheme="majorHAnsi" w:cstheme="majorHAnsi"/>
                              <w:i/>
                              <w:iCs/>
                              <w:color w:val="000000" w:themeColor="text1"/>
                              <w:sz w:val="16"/>
                              <w:szCs w:val="16"/>
                              <w:lang w:val="en-GB"/>
                            </w:rPr>
                            <w:t>10</w:t>
                          </w:r>
                          <w:r>
                            <w:rPr>
                              <w:rFonts w:asciiTheme="majorHAnsi" w:hAnsiTheme="majorHAnsi" w:cstheme="majorHAnsi"/>
                              <w:i/>
                              <w:iCs/>
                              <w:color w:val="000000" w:themeColor="text1"/>
                              <w:sz w:val="16"/>
                              <w:szCs w:val="16"/>
                              <w:lang w:val="en-GB"/>
                            </w:rPr>
                            <w:t>5</w:t>
                          </w:r>
                        </w:p>
                        <w:p w14:paraId="66453CD8" w14:textId="77777777" w:rsidR="00976398" w:rsidRPr="00C13EDD" w:rsidRDefault="00976398" w:rsidP="00976398">
                          <w:pPr>
                            <w:jc w:val="center"/>
                            <w:rPr>
                              <w:rFonts w:ascii="Grand National" w:hAnsi="Grand National"/>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727CE" id="_x0000_s1029" style="position:absolute;margin-left:33.7pt;margin-top:0;width:440.85pt;height:2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" filled="f" stroked="f" strokeweight="2pt">
              <v:textbox>
                <w:txbxContent>
                  <w:p w14:paraId="5137D723" w14:textId="27DE15B5" w:rsidR="00976398" w:rsidRPr="00C13EDD" w:rsidRDefault="00976398" w:rsidP="00976398">
                    <w:pPr>
                      <w:jc w:val="center"/>
                      <w:rPr>
                        <w:rFonts w:ascii="Grand National" w:hAnsi="Grand National"/>
                        <w:i/>
                        <w:iCs/>
                        <w:color w:val="000000" w:themeColor="text1"/>
                        <w:sz w:val="18"/>
                        <w:szCs w:val="18"/>
                        <w:lang w:val="en-GB"/>
                      </w:rPr>
                    </w:pPr>
                    <w:r w:rsidRPr="00C13EDD">
                      <w:rPr>
                        <w:rFonts w:ascii="Grand National" w:hAnsi="Grand National"/>
                        <w:i/>
                        <w:iCs/>
                        <w:color w:val="000000" w:themeColor="text1"/>
                        <w:sz w:val="16"/>
                        <w:szCs w:val="16"/>
                        <w:lang w:val="en-GB"/>
                      </w:rPr>
                      <w:t xml:space="preserve">JURNAL EMACS (Engineering, </w:t>
                    </w:r>
                    <w:proofErr w:type="spellStart"/>
                    <w:r w:rsidRPr="00C13EDD">
                      <w:rPr>
                        <w:rFonts w:ascii="Grand National" w:hAnsi="Grand National"/>
                        <w:i/>
                        <w:iCs/>
                        <w:color w:val="000000" w:themeColor="text1"/>
                        <w:sz w:val="16"/>
                        <w:szCs w:val="16"/>
                        <w:lang w:val="en-GB"/>
                      </w:rPr>
                      <w:t>MAthematics</w:t>
                    </w:r>
                    <w:proofErr w:type="spellEnd"/>
                    <w:r w:rsidRPr="00C13EDD">
                      <w:rPr>
                        <w:rFonts w:ascii="Grand National" w:hAnsi="Grand National"/>
                        <w:i/>
                        <w:iCs/>
                        <w:color w:val="000000" w:themeColor="text1"/>
                        <w:sz w:val="16"/>
                        <w:szCs w:val="16"/>
                        <w:lang w:val="en-GB"/>
                      </w:rPr>
                      <w:t xml:space="preserve"> and Computer Science)</w:t>
                    </w:r>
                    <w:r w:rsidRPr="00C13EDD">
                      <w:rPr>
                        <w:rFonts w:ascii="Grand National" w:hAnsi="Grand National"/>
                        <w:i/>
                        <w:iCs/>
                        <w:color w:val="000000" w:themeColor="text1"/>
                        <w:sz w:val="18"/>
                        <w:szCs w:val="18"/>
                        <w:lang w:val="en-GB"/>
                      </w:rPr>
                      <w:t xml:space="preserve"> </w:t>
                    </w:r>
                    <w:r w:rsidRPr="00C13EDD">
                      <w:rPr>
                        <w:rFonts w:asciiTheme="majorHAnsi" w:hAnsiTheme="majorHAnsi" w:cstheme="majorHAnsi"/>
                        <w:i/>
                        <w:iCs/>
                        <w:color w:val="000000" w:themeColor="text1"/>
                        <w:sz w:val="16"/>
                        <w:szCs w:val="16"/>
                        <w:lang w:val="en-GB"/>
                      </w:rPr>
                      <w:t>Vol.</w:t>
                    </w:r>
                    <w:r>
                      <w:rPr>
                        <w:rFonts w:asciiTheme="majorHAnsi" w:hAnsiTheme="majorHAnsi" w:cstheme="majorHAnsi"/>
                        <w:i/>
                        <w:iCs/>
                        <w:color w:val="000000" w:themeColor="text1"/>
                        <w:sz w:val="16"/>
                        <w:szCs w:val="16"/>
                        <w:lang w:val="en-GB"/>
                      </w:rPr>
                      <w:t>7</w:t>
                    </w:r>
                    <w:r w:rsidRPr="00C13EDD">
                      <w:rPr>
                        <w:rFonts w:asciiTheme="majorHAnsi" w:hAnsiTheme="majorHAnsi" w:cstheme="majorHAnsi"/>
                        <w:i/>
                        <w:iCs/>
                        <w:color w:val="000000" w:themeColor="text1"/>
                        <w:sz w:val="16"/>
                        <w:szCs w:val="16"/>
                        <w:lang w:val="en-GB"/>
                      </w:rPr>
                      <w:t xml:space="preserve"> No.</w:t>
                    </w:r>
                    <w:r>
                      <w:rPr>
                        <w:rFonts w:asciiTheme="majorHAnsi" w:hAnsiTheme="majorHAnsi" w:cstheme="majorHAnsi"/>
                        <w:i/>
                        <w:iCs/>
                        <w:color w:val="000000" w:themeColor="text1"/>
                        <w:sz w:val="16"/>
                        <w:szCs w:val="16"/>
                        <w:lang w:val="en-GB"/>
                      </w:rPr>
                      <w:t xml:space="preserve">1 </w:t>
                    </w:r>
                    <w:r w:rsidRPr="00C13EDD">
                      <w:rPr>
                        <w:rFonts w:asciiTheme="majorHAnsi" w:hAnsiTheme="majorHAnsi" w:cstheme="majorHAnsi"/>
                        <w:i/>
                        <w:iCs/>
                        <w:color w:val="000000" w:themeColor="text1"/>
                        <w:sz w:val="16"/>
                        <w:szCs w:val="16"/>
                        <w:lang w:val="en-GB"/>
                      </w:rPr>
                      <w:t>January 202</w:t>
                    </w:r>
                    <w:r>
                      <w:rPr>
                        <w:rFonts w:asciiTheme="majorHAnsi" w:hAnsiTheme="majorHAnsi" w:cstheme="majorHAnsi"/>
                        <w:i/>
                        <w:iCs/>
                        <w:color w:val="000000" w:themeColor="text1"/>
                        <w:sz w:val="16"/>
                        <w:szCs w:val="16"/>
                        <w:lang w:val="en-GB"/>
                      </w:rPr>
                      <w:t>5</w:t>
                    </w:r>
                    <w:r w:rsidRPr="00C13EDD">
                      <w:rPr>
                        <w:rFonts w:asciiTheme="majorHAnsi" w:hAnsiTheme="majorHAnsi" w:cstheme="majorHAnsi"/>
                        <w:i/>
                        <w:iCs/>
                        <w:color w:val="000000" w:themeColor="text1"/>
                        <w:sz w:val="16"/>
                        <w:szCs w:val="16"/>
                        <w:lang w:val="en-GB"/>
                      </w:rPr>
                      <w:t xml:space="preserve">: </w:t>
                    </w:r>
                    <w:r w:rsidR="0089197A">
                      <w:rPr>
                        <w:rFonts w:asciiTheme="majorHAnsi" w:hAnsiTheme="majorHAnsi" w:cstheme="majorHAnsi"/>
                        <w:i/>
                        <w:iCs/>
                        <w:color w:val="000000" w:themeColor="text1"/>
                        <w:sz w:val="16"/>
                        <w:szCs w:val="16"/>
                        <w:lang w:val="en-GB"/>
                      </w:rPr>
                      <w:t>9</w:t>
                    </w:r>
                    <w:r>
                      <w:rPr>
                        <w:rFonts w:asciiTheme="majorHAnsi" w:hAnsiTheme="majorHAnsi" w:cstheme="majorHAnsi"/>
                        <w:i/>
                        <w:iCs/>
                        <w:color w:val="000000" w:themeColor="text1"/>
                        <w:sz w:val="16"/>
                        <w:szCs w:val="16"/>
                        <w:lang w:val="en-GB"/>
                      </w:rPr>
                      <w:t>3</w:t>
                    </w:r>
                    <w:r w:rsidRPr="00C13EDD">
                      <w:rPr>
                        <w:rFonts w:asciiTheme="majorHAnsi" w:hAnsiTheme="majorHAnsi" w:cstheme="majorHAnsi"/>
                        <w:i/>
                        <w:iCs/>
                        <w:color w:val="000000" w:themeColor="text1"/>
                        <w:sz w:val="16"/>
                        <w:szCs w:val="16"/>
                        <w:lang w:val="en-GB"/>
                      </w:rPr>
                      <w:t>-</w:t>
                    </w:r>
                    <w:r w:rsidR="0089197A">
                      <w:rPr>
                        <w:rFonts w:asciiTheme="majorHAnsi" w:hAnsiTheme="majorHAnsi" w:cstheme="majorHAnsi"/>
                        <w:i/>
                        <w:iCs/>
                        <w:color w:val="000000" w:themeColor="text1"/>
                        <w:sz w:val="16"/>
                        <w:szCs w:val="16"/>
                        <w:lang w:val="en-GB"/>
                      </w:rPr>
                      <w:t>10</w:t>
                    </w:r>
                    <w:r>
                      <w:rPr>
                        <w:rFonts w:asciiTheme="majorHAnsi" w:hAnsiTheme="majorHAnsi" w:cstheme="majorHAnsi"/>
                        <w:i/>
                        <w:iCs/>
                        <w:color w:val="000000" w:themeColor="text1"/>
                        <w:sz w:val="16"/>
                        <w:szCs w:val="16"/>
                        <w:lang w:val="en-GB"/>
                      </w:rPr>
                      <w:t>5</w:t>
                    </w:r>
                  </w:p>
                  <w:p w14:paraId="66453CD8" w14:textId="77777777" w:rsidR="00976398" w:rsidRPr="00C13EDD" w:rsidRDefault="00976398" w:rsidP="00976398">
                    <w:pPr>
                      <w:jc w:val="center"/>
                      <w:rPr>
                        <w:rFonts w:ascii="Grand National" w:hAnsi="Grand National"/>
                        <w:color w:val="000000" w:themeColor="text1"/>
                        <w:sz w:val="18"/>
                        <w:szCs w:val="18"/>
                      </w:rPr>
                    </w:pPr>
                  </w:p>
                </w:txbxContent>
              </v:textbox>
            </v:rect>
          </w:pict>
        </mc:Fallback>
      </mc:AlternateContent>
    </w:r>
    <w:sdt>
      <w:sdtPr>
        <w:id w:val="-923420185"/>
        <w:docPartObj>
          <w:docPartGallery w:val="Page Numbers (Bottom of Page)"/>
          <w:docPartUnique/>
        </w:docPartObj>
      </w:sdtPr>
      <w:sdtContent>
        <w:r>
          <w:fldChar w:fldCharType="begin"/>
        </w:r>
        <w:r>
          <w:instrText xml:space="preserve"> PAGE   \* MERGEFORMAT </w:instrText>
        </w:r>
        <w:r>
          <w:fldChar w:fldCharType="separate"/>
        </w:r>
        <w:r>
          <w:t>2</w:t>
        </w:r>
        <w:r>
          <w:rPr>
            <w:noProof/>
          </w:rPr>
          <w:fldChar w:fldCharType="end"/>
        </w:r>
      </w:sdtContent>
    </w:sdt>
  </w:p>
  <w:p w14:paraId="6FACB4F6" w14:textId="38C74F3E" w:rsidR="00E9450F" w:rsidRPr="00976398" w:rsidRDefault="00E9450F" w:rsidP="00976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ED18D" w14:textId="77777777" w:rsidR="00A02308" w:rsidRDefault="00A02308" w:rsidP="00A02308"/>
  <w:sdt>
    <w:sdtPr>
      <w:id w:val="1066844033"/>
      <w:docPartObj>
        <w:docPartGallery w:val="Page Numbers (Bottom of Page)"/>
        <w:docPartUnique/>
      </w:docPartObj>
    </w:sdtPr>
    <w:sdtContent>
      <w:p w14:paraId="1489CE37" w14:textId="77777777" w:rsidR="00A02308" w:rsidRPr="00C13EDD" w:rsidRDefault="00A02308" w:rsidP="00A02308">
        <w:pPr>
          <w:tabs>
            <w:tab w:val="center" w:pos="4535"/>
          </w:tabs>
          <w:rPr>
            <w:rFonts w:asciiTheme="minorHAnsi" w:hAnsiTheme="minorHAnsi" w:cstheme="majorHAnsi"/>
            <w:i/>
            <w:iCs/>
            <w:color w:val="000000" w:themeColor="text1"/>
            <w:sz w:val="18"/>
            <w:szCs w:val="18"/>
            <w:lang w:val="en-GB"/>
          </w:rPr>
        </w:pPr>
        <w:r>
          <w:tab/>
        </w:r>
      </w:p>
      <w:p w14:paraId="05B8CC1B" w14:textId="77777777" w:rsidR="00A02308" w:rsidRPr="00C13EDD" w:rsidRDefault="00A02308" w:rsidP="00A02308">
        <w:pPr>
          <w:tabs>
            <w:tab w:val="left" w:pos="870"/>
            <w:tab w:val="left" w:pos="3315"/>
            <w:tab w:val="left" w:pos="4020"/>
          </w:tabs>
          <w:rPr>
            <w:rFonts w:ascii="Grand National" w:hAnsi="Grand National"/>
            <w:color w:val="000000" w:themeColor="text1"/>
            <w:sz w:val="18"/>
            <w:szCs w:val="18"/>
          </w:rPr>
        </w:pPr>
        <w:r>
          <w:rPr>
            <w:rFonts w:ascii="Grand National" w:hAnsi="Grand National"/>
            <w:color w:val="000000" w:themeColor="text1"/>
            <w:sz w:val="18"/>
            <w:szCs w:val="18"/>
          </w:rPr>
          <w:tab/>
        </w:r>
        <w:r>
          <w:rPr>
            <w:rFonts w:ascii="Grand National" w:hAnsi="Grand National"/>
            <w:color w:val="000000" w:themeColor="text1"/>
            <w:sz w:val="18"/>
            <w:szCs w:val="18"/>
          </w:rPr>
          <w:tab/>
        </w:r>
        <w:r>
          <w:rPr>
            <w:rFonts w:ascii="Grand National" w:hAnsi="Grand National"/>
            <w:color w:val="000000" w:themeColor="text1"/>
            <w:sz w:val="18"/>
            <w:szCs w:val="18"/>
          </w:rPr>
          <w:tab/>
        </w:r>
      </w:p>
      <w:p w14:paraId="1D7ADD29" w14:textId="77777777" w:rsidR="00A02308" w:rsidRDefault="00A02308" w:rsidP="00A02308">
        <w:pPr>
          <w:pStyle w:val="Footer"/>
          <w:jc w:val="right"/>
        </w:pPr>
        <w:r>
          <w:rPr>
            <w:rFonts w:ascii="Grand National" w:hAnsi="Grand National"/>
            <w:noProof/>
            <w:sz w:val="18"/>
            <w:szCs w:val="18"/>
            <w:lang w:val="en-GB"/>
          </w:rPr>
          <mc:AlternateContent>
            <mc:Choice Requires="wps">
              <w:drawing>
                <wp:anchor distT="0" distB="0" distL="114300" distR="114300" simplePos="0" relativeHeight="251663360" behindDoc="0" locked="0" layoutInCell="1" allowOverlap="1" wp14:anchorId="0D832DF6" wp14:editId="7C86F574">
                  <wp:simplePos x="0" y="0"/>
                  <wp:positionH relativeFrom="column">
                    <wp:posOffset>19050</wp:posOffset>
                  </wp:positionH>
                  <wp:positionV relativeFrom="paragraph">
                    <wp:posOffset>6985</wp:posOffset>
                  </wp:positionV>
                  <wp:extent cx="5905500" cy="266700"/>
                  <wp:effectExtent l="0" t="0" r="0" b="0"/>
                  <wp:wrapNone/>
                  <wp:docPr id="654862850" name="Rectangle 1"/>
                  <wp:cNvGraphicFramePr/>
                  <a:graphic xmlns:a="http://schemas.openxmlformats.org/drawingml/2006/main">
                    <a:graphicData uri="http://schemas.microsoft.com/office/word/2010/wordprocessingShape">
                      <wps:wsp>
                        <wps:cNvSpPr/>
                        <wps:spPr>
                          <a:xfrm>
                            <a:off x="0" y="0"/>
                            <a:ext cx="5905500" cy="2667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648569" w14:textId="42650421" w:rsidR="00A02308" w:rsidRPr="00C13EDD" w:rsidRDefault="00415B51" w:rsidP="00A02308">
                              <w:pPr>
                                <w:rPr>
                                  <w:rFonts w:asciiTheme="minorHAnsi" w:hAnsiTheme="minorHAnsi" w:cstheme="majorHAnsi"/>
                                  <w:i/>
                                  <w:iCs/>
                                  <w:color w:val="000000" w:themeColor="text1"/>
                                  <w:sz w:val="18"/>
                                  <w:szCs w:val="18"/>
                                  <w:lang w:val="en-GB"/>
                                </w:rPr>
                              </w:pPr>
                              <w:r w:rsidRPr="00415B51">
                                <w:rPr>
                                  <w:rFonts w:asciiTheme="minorHAnsi" w:hAnsiTheme="minorHAnsi" w:cstheme="majorHAnsi"/>
                                  <w:i/>
                                  <w:iCs/>
                                  <w:color w:val="000000" w:themeColor="text1"/>
                                  <w:sz w:val="18"/>
                                  <w:szCs w:val="18"/>
                                  <w:lang w:val="en-GB"/>
                                </w:rPr>
                                <w:t xml:space="preserve">Digital Readiness Assessment </w:t>
                              </w:r>
                              <w:r w:rsidR="00A02308" w:rsidRPr="00C13EDD">
                                <w:rPr>
                                  <w:rFonts w:asciiTheme="minorHAnsi" w:hAnsiTheme="minorHAnsi" w:cstheme="majorHAnsi"/>
                                  <w:i/>
                                  <w:iCs/>
                                  <w:color w:val="000000" w:themeColor="text1"/>
                                  <w:sz w:val="18"/>
                                  <w:szCs w:val="18"/>
                                  <w:lang w:val="en-GB"/>
                                </w:rPr>
                                <w:t>… (</w:t>
                              </w:r>
                              <w:r w:rsidRPr="00415B51">
                                <w:rPr>
                                  <w:rFonts w:asciiTheme="minorHAnsi" w:hAnsiTheme="minorHAnsi" w:cstheme="majorHAnsi"/>
                                  <w:i/>
                                  <w:iCs/>
                                  <w:color w:val="000000" w:themeColor="text1"/>
                                  <w:sz w:val="18"/>
                                  <w:szCs w:val="18"/>
                                  <w:lang w:val="en-GB"/>
                                </w:rPr>
                                <w:t xml:space="preserve">Irma </w:t>
                              </w:r>
                              <w:proofErr w:type="spellStart"/>
                              <w:r w:rsidRPr="00415B51">
                                <w:rPr>
                                  <w:rFonts w:asciiTheme="minorHAnsi" w:hAnsiTheme="minorHAnsi" w:cstheme="majorHAnsi"/>
                                  <w:i/>
                                  <w:iCs/>
                                  <w:color w:val="000000" w:themeColor="text1"/>
                                  <w:sz w:val="18"/>
                                  <w:szCs w:val="18"/>
                                  <w:lang w:val="en-GB"/>
                                </w:rPr>
                                <w:t>Rizkia</w:t>
                              </w:r>
                              <w:proofErr w:type="spellEnd"/>
                              <w:r>
                                <w:rPr>
                                  <w:rFonts w:asciiTheme="minorHAnsi" w:hAnsiTheme="minorHAnsi" w:cstheme="majorHAnsi"/>
                                  <w:i/>
                                  <w:iCs/>
                                  <w:color w:val="000000" w:themeColor="text1"/>
                                  <w:sz w:val="18"/>
                                  <w:szCs w:val="18"/>
                                  <w:lang w:val="en-GB"/>
                                </w:rPr>
                                <w:t>)</w:t>
                              </w:r>
                            </w:p>
                            <w:p w14:paraId="715F0314" w14:textId="77777777" w:rsidR="00A02308" w:rsidRPr="00C13EDD" w:rsidRDefault="00A02308" w:rsidP="00A02308">
                              <w:pPr>
                                <w:rPr>
                                  <w:rFonts w:ascii="Grand National" w:hAnsi="Grand National"/>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32DF6" id="_x0000_s1030" style="position:absolute;left:0;text-align:left;margin-left:1.5pt;margin-top:.55pt;width:46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" filled="f" stroked="f" strokeweight="2pt">
                  <v:textbox>
                    <w:txbxContent>
                      <w:p w14:paraId="7E648569" w14:textId="42650421" w:rsidR="00A02308" w:rsidRPr="00C13EDD" w:rsidRDefault="00415B51" w:rsidP="00A02308">
                        <w:pPr>
                          <w:rPr>
                            <w:rFonts w:asciiTheme="minorHAnsi" w:hAnsiTheme="minorHAnsi" w:cstheme="majorHAnsi"/>
                            <w:i/>
                            <w:iCs/>
                            <w:color w:val="000000" w:themeColor="text1"/>
                            <w:sz w:val="18"/>
                            <w:szCs w:val="18"/>
                            <w:lang w:val="en-GB"/>
                          </w:rPr>
                        </w:pPr>
                        <w:r w:rsidRPr="00415B51">
                          <w:rPr>
                            <w:rFonts w:asciiTheme="minorHAnsi" w:hAnsiTheme="minorHAnsi" w:cstheme="majorHAnsi"/>
                            <w:i/>
                            <w:iCs/>
                            <w:color w:val="000000" w:themeColor="text1"/>
                            <w:sz w:val="18"/>
                            <w:szCs w:val="18"/>
                            <w:lang w:val="en-GB"/>
                          </w:rPr>
                          <w:t xml:space="preserve">Digital Readiness </w:t>
                        </w:r>
                        <w:r w:rsidRPr="00415B51">
                          <w:rPr>
                            <w:rFonts w:asciiTheme="minorHAnsi" w:hAnsiTheme="minorHAnsi" w:cstheme="majorHAnsi"/>
                            <w:i/>
                            <w:iCs/>
                            <w:color w:val="000000" w:themeColor="text1"/>
                            <w:sz w:val="18"/>
                            <w:szCs w:val="18"/>
                            <w:lang w:val="en-GB"/>
                          </w:rPr>
                          <w:t>Assessment</w:t>
                        </w:r>
                        <w:r w:rsidRPr="00415B51">
                          <w:rPr>
                            <w:rFonts w:asciiTheme="minorHAnsi" w:hAnsiTheme="minorHAnsi" w:cstheme="majorHAnsi"/>
                            <w:i/>
                            <w:iCs/>
                            <w:color w:val="000000" w:themeColor="text1"/>
                            <w:sz w:val="18"/>
                            <w:szCs w:val="18"/>
                            <w:lang w:val="en-GB"/>
                          </w:rPr>
                          <w:t xml:space="preserve"> </w:t>
                        </w:r>
                        <w:r w:rsidR="00A02308" w:rsidRPr="00C13EDD">
                          <w:rPr>
                            <w:rFonts w:asciiTheme="minorHAnsi" w:hAnsiTheme="minorHAnsi" w:cstheme="majorHAnsi"/>
                            <w:i/>
                            <w:iCs/>
                            <w:color w:val="000000" w:themeColor="text1"/>
                            <w:sz w:val="18"/>
                            <w:szCs w:val="18"/>
                            <w:lang w:val="en-GB"/>
                          </w:rPr>
                          <w:t>… (</w:t>
                        </w:r>
                        <w:r w:rsidRPr="00415B51">
                          <w:rPr>
                            <w:rFonts w:asciiTheme="minorHAnsi" w:hAnsiTheme="minorHAnsi" w:cstheme="majorHAnsi"/>
                            <w:i/>
                            <w:iCs/>
                            <w:color w:val="000000" w:themeColor="text1"/>
                            <w:sz w:val="18"/>
                            <w:szCs w:val="18"/>
                            <w:lang w:val="en-GB"/>
                          </w:rPr>
                          <w:t xml:space="preserve">Irma </w:t>
                        </w:r>
                        <w:proofErr w:type="spellStart"/>
                        <w:r w:rsidRPr="00415B51">
                          <w:rPr>
                            <w:rFonts w:asciiTheme="minorHAnsi" w:hAnsiTheme="minorHAnsi" w:cstheme="majorHAnsi"/>
                            <w:i/>
                            <w:iCs/>
                            <w:color w:val="000000" w:themeColor="text1"/>
                            <w:sz w:val="18"/>
                            <w:szCs w:val="18"/>
                            <w:lang w:val="en-GB"/>
                          </w:rPr>
                          <w:t>Rizkia</w:t>
                        </w:r>
                        <w:proofErr w:type="spellEnd"/>
                        <w:r>
                          <w:rPr>
                            <w:rFonts w:asciiTheme="minorHAnsi" w:hAnsiTheme="minorHAnsi" w:cstheme="majorHAnsi"/>
                            <w:i/>
                            <w:iCs/>
                            <w:color w:val="000000" w:themeColor="text1"/>
                            <w:sz w:val="18"/>
                            <w:szCs w:val="18"/>
                            <w:lang w:val="en-GB"/>
                          </w:rPr>
                          <w:t>)</w:t>
                        </w:r>
                      </w:p>
                      <w:p w14:paraId="715F0314" w14:textId="77777777" w:rsidR="00A02308" w:rsidRPr="00C13EDD" w:rsidRDefault="00A02308" w:rsidP="00A02308">
                        <w:pPr>
                          <w:rPr>
                            <w:rFonts w:ascii="Grand National" w:hAnsi="Grand National"/>
                            <w:color w:val="000000" w:themeColor="text1"/>
                            <w:sz w:val="18"/>
                            <w:szCs w:val="18"/>
                          </w:rPr>
                        </w:pPr>
                      </w:p>
                    </w:txbxContent>
                  </v:textbox>
                </v:rect>
              </w:pict>
            </mc:Fallback>
          </mc:AlternateContent>
        </w:r>
        <w:r>
          <w:fldChar w:fldCharType="begin"/>
        </w:r>
        <w:r>
          <w:instrText xml:space="preserve"> PAGE   \* MERGEFORMAT </w:instrText>
        </w:r>
        <w:r>
          <w:fldChar w:fldCharType="separate"/>
        </w:r>
        <w:r>
          <w:t>1</w:t>
        </w:r>
        <w:r>
          <w:rPr>
            <w:noProof/>
          </w:rPr>
          <w:fldChar w:fldCharType="end"/>
        </w:r>
      </w:p>
    </w:sdtContent>
  </w:sdt>
  <w:p w14:paraId="5F2F2856" w14:textId="5EA1C08B" w:rsidR="00E9450F" w:rsidRPr="00A02308" w:rsidRDefault="00E9450F" w:rsidP="00A02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1C9E3" w14:textId="77777777" w:rsidR="00C2599F" w:rsidRDefault="00C2599F">
      <w:pPr>
        <w:spacing w:after="0" w:line="240" w:lineRule="auto"/>
      </w:pPr>
      <w:r>
        <w:separator/>
      </w:r>
    </w:p>
  </w:footnote>
  <w:footnote w:type="continuationSeparator" w:id="0">
    <w:p w14:paraId="22B81500" w14:textId="77777777" w:rsidR="00C2599F" w:rsidRDefault="00C2599F">
      <w:pPr>
        <w:spacing w:after="0" w:line="240" w:lineRule="auto"/>
      </w:pPr>
      <w:r>
        <w:continuationSeparator/>
      </w:r>
    </w:p>
  </w:footnote>
  <w:footnote w:type="continuationNotice" w:id="1">
    <w:p w14:paraId="2A205269" w14:textId="77777777" w:rsidR="00C2599F" w:rsidRDefault="00C259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CAFB7" w14:textId="77777777" w:rsidR="00B508E4" w:rsidRDefault="00B508E4" w:rsidP="00B508E4">
    <w:pPr>
      <w:pStyle w:val="Header"/>
    </w:pPr>
    <w:r w:rsidRPr="00C2479C">
      <w:rPr>
        <w:noProof/>
      </w:rPr>
      <w:drawing>
        <wp:anchor distT="0" distB="0" distL="114300" distR="114300" simplePos="0" relativeHeight="251667456" behindDoc="0" locked="0" layoutInCell="1" allowOverlap="1" wp14:anchorId="4DCDD054" wp14:editId="6BBDFFFA">
          <wp:simplePos x="0" y="0"/>
          <wp:positionH relativeFrom="column">
            <wp:posOffset>-60864</wp:posOffset>
          </wp:positionH>
          <wp:positionV relativeFrom="paragraph">
            <wp:posOffset>2035511</wp:posOffset>
          </wp:positionV>
          <wp:extent cx="5760720" cy="5760720"/>
          <wp:effectExtent l="0" t="0" r="0" b="0"/>
          <wp:wrapNone/>
          <wp:docPr id="1378323788" name="Picture 2" descr="A blue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413855" name="Picture 2" descr="A blue and black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60720" cy="5760720"/>
                  </a:xfrm>
                  <a:prstGeom prst="rect">
                    <a:avLst/>
                  </a:prstGeom>
                </pic:spPr>
              </pic:pic>
            </a:graphicData>
          </a:graphic>
          <wp14:sizeRelH relativeFrom="margin">
            <wp14:pctWidth>0</wp14:pctWidth>
          </wp14:sizeRelH>
          <wp14:sizeRelV relativeFrom="margin">
            <wp14:pctHeight>0</wp14:pctHeight>
          </wp14:sizeRelV>
        </wp:anchor>
      </w:drawing>
    </w:r>
  </w:p>
  <w:p w14:paraId="29957D6F" w14:textId="77777777" w:rsidR="00B508E4" w:rsidRDefault="00B50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AFC39" w14:textId="77777777" w:rsidR="00BC36C2" w:rsidRDefault="00BC36C2" w:rsidP="00BC36C2">
    <w:pPr>
      <w:pStyle w:val="Header"/>
    </w:pPr>
    <w:bookmarkStart w:id="1" w:name="_Hlk188706467"/>
    <w:bookmarkStart w:id="2" w:name="_Hlk188706468"/>
  </w:p>
  <w:p w14:paraId="236AFE7C" w14:textId="77777777" w:rsidR="00BC36C2" w:rsidRDefault="00BC36C2" w:rsidP="00BC36C2">
    <w:pPr>
      <w:pStyle w:val="Header"/>
      <w:tabs>
        <w:tab w:val="clear" w:pos="4680"/>
        <w:tab w:val="clear" w:pos="9360"/>
        <w:tab w:val="left" w:pos="1290"/>
      </w:tabs>
    </w:pPr>
    <w:r>
      <w:tab/>
    </w:r>
  </w:p>
  <w:p w14:paraId="5AB1A47A" w14:textId="77777777" w:rsidR="00BC36C2" w:rsidRDefault="00BC36C2" w:rsidP="00BC36C2">
    <w:pPr>
      <w:pStyle w:val="Header"/>
    </w:pPr>
  </w:p>
  <w:p w14:paraId="6BFFB675" w14:textId="77777777" w:rsidR="00BC36C2" w:rsidRPr="00C2479C" w:rsidRDefault="00BC36C2" w:rsidP="00BC36C2">
    <w:pPr>
      <w:pStyle w:val="Header"/>
      <w:tabs>
        <w:tab w:val="clear" w:pos="4680"/>
        <w:tab w:val="clear" w:pos="9360"/>
        <w:tab w:val="left" w:pos="3232"/>
      </w:tabs>
    </w:pPr>
    <w:r w:rsidRPr="00C2479C">
      <w:rPr>
        <w:rFonts w:ascii="Grand National" w:hAnsi="Grand National"/>
        <w:noProof/>
        <w:sz w:val="18"/>
        <w:szCs w:val="18"/>
        <w:lang w:val="en-GB"/>
      </w:rPr>
      <mc:AlternateContent>
        <mc:Choice Requires="wps">
          <w:drawing>
            <wp:anchor distT="0" distB="0" distL="114300" distR="114300" simplePos="0" relativeHeight="251659264" behindDoc="0" locked="0" layoutInCell="1" allowOverlap="1" wp14:anchorId="03ED60FF" wp14:editId="44AED19B">
              <wp:simplePos x="0" y="0"/>
              <wp:positionH relativeFrom="column">
                <wp:posOffset>5081270</wp:posOffset>
              </wp:positionH>
              <wp:positionV relativeFrom="paragraph">
                <wp:posOffset>73025</wp:posOffset>
              </wp:positionV>
              <wp:extent cx="1333500" cy="274320"/>
              <wp:effectExtent l="0" t="0" r="0" b="0"/>
              <wp:wrapNone/>
              <wp:docPr id="1359830074" name="Rectangle 1"/>
              <wp:cNvGraphicFramePr/>
              <a:graphic xmlns:a="http://schemas.openxmlformats.org/drawingml/2006/main">
                <a:graphicData uri="http://schemas.microsoft.com/office/word/2010/wordprocessingShape">
                  <wps:wsp>
                    <wps:cNvSpPr/>
                    <wps:spPr>
                      <a:xfrm>
                        <a:off x="0" y="0"/>
                        <a:ext cx="1333500" cy="2743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6919BF" w14:textId="77777777" w:rsidR="00BC36C2" w:rsidRPr="0065037D" w:rsidRDefault="00BC36C2" w:rsidP="00BC36C2">
                          <w:pPr>
                            <w:jc w:val="right"/>
                            <w:rPr>
                              <w:color w:val="000000" w:themeColor="text1"/>
                              <w:sz w:val="16"/>
                              <w:szCs w:val="16"/>
                              <w:lang w:val="en-GB"/>
                            </w:rPr>
                          </w:pPr>
                          <w:r w:rsidRPr="007E7D01">
                            <w:rPr>
                              <w:color w:val="000000" w:themeColor="text1"/>
                              <w:sz w:val="16"/>
                              <w:szCs w:val="16"/>
                              <w:lang w:val="en-GB"/>
                            </w:rPr>
                            <w:t>e-ISSN: 2686-2573</w:t>
                          </w:r>
                        </w:p>
                        <w:p w14:paraId="0D0D95F2" w14:textId="77777777" w:rsidR="00BC36C2" w:rsidRPr="007E7D01" w:rsidRDefault="00BC36C2" w:rsidP="00BC36C2">
                          <w:pPr>
                            <w:jc w:val="center"/>
                            <w:rPr>
                              <w:color w:val="000000" w:themeColor="text1"/>
                              <w:sz w:val="16"/>
                              <w:szCs w:val="16"/>
                              <w:lang w:val="en-GB"/>
                            </w:rPr>
                          </w:pPr>
                        </w:p>
                        <w:p w14:paraId="5D3E2B6C" w14:textId="77777777" w:rsidR="00BC36C2" w:rsidRPr="0065037D" w:rsidRDefault="00BC36C2" w:rsidP="00BC36C2">
                          <w:pPr>
                            <w:jc w:val="center"/>
                            <w:rPr>
                              <w:color w:val="000000" w:themeColor="text1"/>
                              <w:sz w:val="16"/>
                              <w:szCs w:val="16"/>
                            </w:rPr>
                          </w:pPr>
                          <w:r w:rsidRPr="0065037D">
                            <w:rPr>
                              <w:color w:val="000000" w:themeColor="text1"/>
                              <w:sz w:val="16"/>
                              <w:szCs w:val="16"/>
                              <w:lang w:val="en-GB"/>
                            </w:rPr>
                            <w:t>DOI: 10.21512/</w:t>
                          </w:r>
                          <w:proofErr w:type="gramStart"/>
                          <w:r w:rsidRPr="0065037D">
                            <w:rPr>
                              <w:color w:val="000000" w:themeColor="text1"/>
                              <w:sz w:val="16"/>
                              <w:szCs w:val="16"/>
                              <w:lang w:val="en-GB"/>
                            </w:rPr>
                            <w:t>emacsjournal.v</w:t>
                          </w:r>
                          <w:proofErr w:type="gramEnd"/>
                          <w:r w:rsidRPr="0065037D">
                            <w:rPr>
                              <w:color w:val="000000" w:themeColor="text1"/>
                              <w:sz w:val="16"/>
                              <w:szCs w:val="16"/>
                              <w:lang w:val="en-GB"/>
                            </w:rPr>
                            <w:t>6i3.11968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D60FF" id="_x0000_s1027" style="position:absolute;margin-left:400.1pt;margin-top:5.75pt;width:10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" filled="f" stroked="f" strokeweight="2pt">
              <v:textbox>
                <w:txbxContent>
                  <w:p w14:paraId="5A6919BF" w14:textId="77777777" w:rsidR="00BC36C2" w:rsidRPr="0065037D" w:rsidRDefault="00BC36C2" w:rsidP="00BC36C2">
                    <w:pPr>
                      <w:jc w:val="right"/>
                      <w:rPr>
                        <w:color w:val="000000" w:themeColor="text1"/>
                        <w:sz w:val="16"/>
                        <w:szCs w:val="16"/>
                        <w:lang w:val="en-GB"/>
                      </w:rPr>
                    </w:pPr>
                    <w:r w:rsidRPr="007E7D01">
                      <w:rPr>
                        <w:color w:val="000000" w:themeColor="text1"/>
                        <w:sz w:val="16"/>
                        <w:szCs w:val="16"/>
                        <w:lang w:val="en-GB"/>
                      </w:rPr>
                      <w:t>e-ISSN: 2686-2573</w:t>
                    </w:r>
                  </w:p>
                  <w:p w14:paraId="0D0D95F2" w14:textId="77777777" w:rsidR="00BC36C2" w:rsidRPr="007E7D01" w:rsidRDefault="00BC36C2" w:rsidP="00BC36C2">
                    <w:pPr>
                      <w:jc w:val="center"/>
                      <w:rPr>
                        <w:color w:val="000000" w:themeColor="text1"/>
                        <w:sz w:val="16"/>
                        <w:szCs w:val="16"/>
                        <w:lang w:val="en-GB"/>
                      </w:rPr>
                    </w:pPr>
                  </w:p>
                  <w:p w14:paraId="5D3E2B6C" w14:textId="77777777" w:rsidR="00BC36C2" w:rsidRPr="0065037D" w:rsidRDefault="00BC36C2" w:rsidP="00BC36C2">
                    <w:pPr>
                      <w:jc w:val="center"/>
                      <w:rPr>
                        <w:color w:val="000000" w:themeColor="text1"/>
                        <w:sz w:val="16"/>
                        <w:szCs w:val="16"/>
                      </w:rPr>
                    </w:pPr>
                    <w:r w:rsidRPr="0065037D">
                      <w:rPr>
                        <w:color w:val="000000" w:themeColor="text1"/>
                        <w:sz w:val="16"/>
                        <w:szCs w:val="16"/>
                        <w:lang w:val="en-GB"/>
                      </w:rPr>
                      <w:t>DOI: 10.21512/emacsjournal.v6i3.11968</w:t>
                    </w:r>
                  </w:p>
                </w:txbxContent>
              </v:textbox>
            </v:rect>
          </w:pict>
        </mc:Fallback>
      </mc:AlternateContent>
    </w:r>
    <w:r w:rsidRPr="00C2479C">
      <w:tab/>
    </w:r>
  </w:p>
  <w:p w14:paraId="4C07940C" w14:textId="77777777" w:rsidR="00BC36C2" w:rsidRPr="00C2479C" w:rsidRDefault="00BC36C2" w:rsidP="00BC36C2">
    <w:pPr>
      <w:pStyle w:val="Header"/>
      <w:tabs>
        <w:tab w:val="clear" w:pos="4680"/>
        <w:tab w:val="clear" w:pos="9360"/>
        <w:tab w:val="left" w:pos="4005"/>
      </w:tabs>
      <w:rPr>
        <w:rFonts w:ascii="Grand National" w:hAnsi="Grand National"/>
        <w:sz w:val="16"/>
        <w:szCs w:val="16"/>
        <w:lang w:val="en-GB"/>
      </w:rPr>
    </w:pPr>
    <w:r w:rsidRPr="00C2479C">
      <w:rPr>
        <w:rFonts w:ascii="Grand National" w:hAnsi="Grand National"/>
        <w:noProof/>
        <w:sz w:val="16"/>
        <w:szCs w:val="16"/>
        <w:lang w:val="en-GB"/>
      </w:rPr>
      <mc:AlternateContent>
        <mc:Choice Requires="wps">
          <w:drawing>
            <wp:anchor distT="0" distB="0" distL="114300" distR="114300" simplePos="0" relativeHeight="251660288" behindDoc="0" locked="0" layoutInCell="1" allowOverlap="1" wp14:anchorId="01ABFF47" wp14:editId="3E6D03B6">
              <wp:simplePos x="0" y="0"/>
              <wp:positionH relativeFrom="column">
                <wp:posOffset>4410710</wp:posOffset>
              </wp:positionH>
              <wp:positionV relativeFrom="paragraph">
                <wp:posOffset>24765</wp:posOffset>
              </wp:positionV>
              <wp:extent cx="1996440" cy="281940"/>
              <wp:effectExtent l="0" t="0" r="0" b="0"/>
              <wp:wrapNone/>
              <wp:docPr id="1341384454" name="Rectangle 1"/>
              <wp:cNvGraphicFramePr/>
              <a:graphic xmlns:a="http://schemas.openxmlformats.org/drawingml/2006/main">
                <a:graphicData uri="http://schemas.microsoft.com/office/word/2010/wordprocessingShape">
                  <wps:wsp>
                    <wps:cNvSpPr/>
                    <wps:spPr>
                      <a:xfrm>
                        <a:off x="0" y="0"/>
                        <a:ext cx="1996440" cy="2819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10979D" w14:textId="6DAA2CB0" w:rsidR="00BC36C2" w:rsidRPr="00C2479C" w:rsidRDefault="00BC36C2" w:rsidP="00BC36C2">
                          <w:pPr>
                            <w:jc w:val="right"/>
                            <w:rPr>
                              <w:color w:val="000000" w:themeColor="text1"/>
                              <w:sz w:val="16"/>
                              <w:szCs w:val="16"/>
                              <w:lang w:val="sv-SE"/>
                            </w:rPr>
                          </w:pPr>
                          <w:r w:rsidRPr="00C2479C">
                            <w:rPr>
                              <w:color w:val="000000" w:themeColor="text1"/>
                              <w:sz w:val="16"/>
                              <w:szCs w:val="16"/>
                              <w:lang w:val="sv-SE"/>
                            </w:rPr>
                            <w:t>DOI: 10.21512/emacsjournal.v</w:t>
                          </w:r>
                          <w:r>
                            <w:rPr>
                              <w:color w:val="000000" w:themeColor="text1"/>
                              <w:sz w:val="16"/>
                              <w:szCs w:val="16"/>
                              <w:lang w:val="sv-SE"/>
                            </w:rPr>
                            <w:t>7</w:t>
                          </w:r>
                          <w:r w:rsidRPr="00C2479C">
                            <w:rPr>
                              <w:color w:val="000000" w:themeColor="text1"/>
                              <w:sz w:val="16"/>
                              <w:szCs w:val="16"/>
                              <w:lang w:val="sv-SE"/>
                            </w:rPr>
                            <w:t>i</w:t>
                          </w:r>
                          <w:r>
                            <w:rPr>
                              <w:color w:val="000000" w:themeColor="text1"/>
                              <w:sz w:val="16"/>
                              <w:szCs w:val="16"/>
                              <w:lang w:val="sv-SE"/>
                            </w:rPr>
                            <w:t>1</w:t>
                          </w:r>
                          <w:r w:rsidRPr="00C2479C">
                            <w:rPr>
                              <w:color w:val="000000" w:themeColor="text1"/>
                              <w:sz w:val="16"/>
                              <w:szCs w:val="16"/>
                              <w:lang w:val="sv-SE"/>
                            </w:rPr>
                            <w:t>.</w:t>
                          </w:r>
                          <w:r>
                            <w:rPr>
                              <w:color w:val="000000" w:themeColor="text1"/>
                              <w:sz w:val="16"/>
                              <w:szCs w:val="16"/>
                              <w:lang w:val="sv-SE"/>
                            </w:rPr>
                            <w:t>11574</w:t>
                          </w:r>
                        </w:p>
                        <w:p w14:paraId="3B95690E" w14:textId="77777777" w:rsidR="00BC36C2" w:rsidRPr="00C2479C" w:rsidRDefault="00BC36C2" w:rsidP="00BC36C2">
                          <w:pPr>
                            <w:jc w:val="center"/>
                            <w:rPr>
                              <w:color w:val="000000" w:themeColor="text1"/>
                              <w:sz w:val="16"/>
                              <w:szCs w:val="16"/>
                              <w:lang w:val="sv-SE"/>
                            </w:rPr>
                          </w:pPr>
                        </w:p>
                        <w:p w14:paraId="6DEC2436" w14:textId="77777777" w:rsidR="00BC36C2" w:rsidRPr="00C2479C" w:rsidRDefault="00BC36C2" w:rsidP="00BC36C2">
                          <w:pPr>
                            <w:jc w:val="center"/>
                            <w:rPr>
                              <w:color w:val="000000" w:themeColor="text1"/>
                              <w:sz w:val="16"/>
                              <w:szCs w:val="16"/>
                              <w:lang w:val="sv-SE"/>
                            </w:rPr>
                          </w:pPr>
                        </w:p>
                        <w:p w14:paraId="17361B90" w14:textId="77777777" w:rsidR="00BC36C2" w:rsidRPr="00666797" w:rsidRDefault="00BC36C2" w:rsidP="00BC36C2">
                          <w:pPr>
                            <w:jc w:val="center"/>
                            <w:rPr>
                              <w:color w:val="000000" w:themeColor="text1"/>
                              <w:sz w:val="16"/>
                              <w:szCs w:val="16"/>
                              <w:lang w:val="sv-SE"/>
                            </w:rPr>
                          </w:pPr>
                          <w:r w:rsidRPr="00C2479C">
                            <w:rPr>
                              <w:color w:val="000000" w:themeColor="text1"/>
                              <w:sz w:val="16"/>
                              <w:szCs w:val="16"/>
                              <w:lang w:val="sv-SE"/>
                            </w:rPr>
                            <w:t>DOI: 10.21512/emacsjournal.v6i3.11968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BFF47" id="_x0000_s1028" style="position:absolute;margin-left:347.3pt;margin-top:1.95pt;width:157.2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" filled="f" stroked="f" strokeweight="2pt">
              <v:textbox>
                <w:txbxContent>
                  <w:p w14:paraId="7410979D" w14:textId="6DAA2CB0" w:rsidR="00BC36C2" w:rsidRPr="00C2479C" w:rsidRDefault="00BC36C2" w:rsidP="00BC36C2">
                    <w:pPr>
                      <w:jc w:val="right"/>
                      <w:rPr>
                        <w:color w:val="000000" w:themeColor="text1"/>
                        <w:sz w:val="16"/>
                        <w:szCs w:val="16"/>
                        <w:lang w:val="sv-SE"/>
                      </w:rPr>
                    </w:pPr>
                    <w:r w:rsidRPr="00C2479C">
                      <w:rPr>
                        <w:color w:val="000000" w:themeColor="text1"/>
                        <w:sz w:val="16"/>
                        <w:szCs w:val="16"/>
                        <w:lang w:val="sv-SE"/>
                      </w:rPr>
                      <w:t>DOI: 10.21512/emacsjournal.v</w:t>
                    </w:r>
                    <w:r>
                      <w:rPr>
                        <w:color w:val="000000" w:themeColor="text1"/>
                        <w:sz w:val="16"/>
                        <w:szCs w:val="16"/>
                        <w:lang w:val="sv-SE"/>
                      </w:rPr>
                      <w:t>7</w:t>
                    </w:r>
                    <w:r w:rsidRPr="00C2479C">
                      <w:rPr>
                        <w:color w:val="000000" w:themeColor="text1"/>
                        <w:sz w:val="16"/>
                        <w:szCs w:val="16"/>
                        <w:lang w:val="sv-SE"/>
                      </w:rPr>
                      <w:t>i</w:t>
                    </w:r>
                    <w:r>
                      <w:rPr>
                        <w:color w:val="000000" w:themeColor="text1"/>
                        <w:sz w:val="16"/>
                        <w:szCs w:val="16"/>
                        <w:lang w:val="sv-SE"/>
                      </w:rPr>
                      <w:t>1</w:t>
                    </w:r>
                    <w:r w:rsidRPr="00C2479C">
                      <w:rPr>
                        <w:color w:val="000000" w:themeColor="text1"/>
                        <w:sz w:val="16"/>
                        <w:szCs w:val="16"/>
                        <w:lang w:val="sv-SE"/>
                      </w:rPr>
                      <w:t>.</w:t>
                    </w:r>
                    <w:r>
                      <w:rPr>
                        <w:color w:val="000000" w:themeColor="text1"/>
                        <w:sz w:val="16"/>
                        <w:szCs w:val="16"/>
                        <w:lang w:val="sv-SE"/>
                      </w:rPr>
                      <w:t>11574</w:t>
                    </w:r>
                  </w:p>
                  <w:p w14:paraId="3B95690E" w14:textId="77777777" w:rsidR="00BC36C2" w:rsidRPr="00C2479C" w:rsidRDefault="00BC36C2" w:rsidP="00BC36C2">
                    <w:pPr>
                      <w:jc w:val="center"/>
                      <w:rPr>
                        <w:color w:val="000000" w:themeColor="text1"/>
                        <w:sz w:val="16"/>
                        <w:szCs w:val="16"/>
                        <w:lang w:val="sv-SE"/>
                      </w:rPr>
                    </w:pPr>
                  </w:p>
                  <w:p w14:paraId="6DEC2436" w14:textId="77777777" w:rsidR="00BC36C2" w:rsidRPr="00C2479C" w:rsidRDefault="00BC36C2" w:rsidP="00BC36C2">
                    <w:pPr>
                      <w:jc w:val="center"/>
                      <w:rPr>
                        <w:color w:val="000000" w:themeColor="text1"/>
                        <w:sz w:val="16"/>
                        <w:szCs w:val="16"/>
                        <w:lang w:val="sv-SE"/>
                      </w:rPr>
                    </w:pPr>
                  </w:p>
                  <w:p w14:paraId="17361B90" w14:textId="77777777" w:rsidR="00BC36C2" w:rsidRPr="00666797" w:rsidRDefault="00BC36C2" w:rsidP="00BC36C2">
                    <w:pPr>
                      <w:jc w:val="center"/>
                      <w:rPr>
                        <w:color w:val="000000" w:themeColor="text1"/>
                        <w:sz w:val="16"/>
                        <w:szCs w:val="16"/>
                        <w:lang w:val="sv-SE"/>
                      </w:rPr>
                    </w:pPr>
                    <w:r w:rsidRPr="00C2479C">
                      <w:rPr>
                        <w:color w:val="000000" w:themeColor="text1"/>
                        <w:sz w:val="16"/>
                        <w:szCs w:val="16"/>
                        <w:lang w:val="sv-SE"/>
                      </w:rPr>
                      <w:t>DOI: 10.21512/emacsjournal.v6i3.11968</w:t>
                    </w:r>
                  </w:p>
                </w:txbxContent>
              </v:textbox>
            </v:rect>
          </w:pict>
        </mc:Fallback>
      </mc:AlternateContent>
    </w:r>
    <w:r w:rsidRPr="00C2479C">
      <w:rPr>
        <w:rFonts w:ascii="Grand National" w:hAnsi="Grand National"/>
        <w:sz w:val="16"/>
        <w:szCs w:val="16"/>
        <w:lang w:val="en-GB"/>
      </w:rPr>
      <w:t xml:space="preserve">JURNAL EMACS </w:t>
    </w:r>
    <w:r w:rsidRPr="00C2479C">
      <w:rPr>
        <w:rFonts w:ascii="Grand National" w:hAnsi="Grand National"/>
        <w:sz w:val="16"/>
        <w:szCs w:val="16"/>
        <w:lang w:val="en-GB"/>
      </w:rPr>
      <w:tab/>
    </w:r>
  </w:p>
  <w:p w14:paraId="59C77FC7" w14:textId="703B5E69" w:rsidR="00BC36C2" w:rsidRPr="0065037D" w:rsidRDefault="00BC36C2" w:rsidP="00BC36C2">
    <w:pPr>
      <w:pStyle w:val="Header"/>
      <w:rPr>
        <w:rFonts w:ascii="Grand National" w:hAnsi="Grand National"/>
        <w:sz w:val="16"/>
        <w:szCs w:val="16"/>
      </w:rPr>
    </w:pPr>
    <w:r w:rsidRPr="00C2479C">
      <w:rPr>
        <w:noProof/>
      </w:rPr>
      <w:drawing>
        <wp:anchor distT="0" distB="0" distL="114300" distR="114300" simplePos="0" relativeHeight="251661312" behindDoc="0" locked="0" layoutInCell="1" allowOverlap="1" wp14:anchorId="77342A71" wp14:editId="274D3347">
          <wp:simplePos x="0" y="0"/>
          <wp:positionH relativeFrom="column">
            <wp:posOffset>-16510</wp:posOffset>
          </wp:positionH>
          <wp:positionV relativeFrom="paragraph">
            <wp:posOffset>1271905</wp:posOffset>
          </wp:positionV>
          <wp:extent cx="5760720" cy="5760720"/>
          <wp:effectExtent l="0" t="0" r="0" b="0"/>
          <wp:wrapNone/>
          <wp:docPr id="225088441" name="Picture 2" descr="A blue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413855" name="Picture 2" descr="A blue and black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61004" cy="5761004"/>
                  </a:xfrm>
                  <a:prstGeom prst="rect">
                    <a:avLst/>
                  </a:prstGeom>
                </pic:spPr>
              </pic:pic>
            </a:graphicData>
          </a:graphic>
          <wp14:sizeRelH relativeFrom="margin">
            <wp14:pctWidth>0</wp14:pctWidth>
          </wp14:sizeRelH>
          <wp14:sizeRelV relativeFrom="margin">
            <wp14:pctHeight>0</wp14:pctHeight>
          </wp14:sizeRelV>
        </wp:anchor>
      </w:drawing>
    </w:r>
    <w:r w:rsidRPr="00C2479C">
      <w:rPr>
        <w:rFonts w:ascii="Grand National" w:hAnsi="Grand National"/>
        <w:i/>
        <w:iCs/>
        <w:sz w:val="16"/>
        <w:szCs w:val="16"/>
        <w:lang w:val="en-GB"/>
      </w:rPr>
      <w:t xml:space="preserve">(Engineering, </w:t>
    </w:r>
    <w:proofErr w:type="spellStart"/>
    <w:r w:rsidRPr="00C2479C">
      <w:rPr>
        <w:rFonts w:ascii="Grand National" w:hAnsi="Grand National"/>
        <w:i/>
        <w:iCs/>
        <w:sz w:val="16"/>
        <w:szCs w:val="16"/>
        <w:lang w:val="en-GB"/>
      </w:rPr>
      <w:t>MAthematics</w:t>
    </w:r>
    <w:proofErr w:type="spellEnd"/>
    <w:r w:rsidRPr="00C2479C">
      <w:rPr>
        <w:rFonts w:ascii="Grand National" w:hAnsi="Grand National"/>
        <w:i/>
        <w:iCs/>
        <w:sz w:val="16"/>
        <w:szCs w:val="16"/>
        <w:lang w:val="en-GB"/>
      </w:rPr>
      <w:t xml:space="preserve"> and Computer Science)</w:t>
    </w:r>
    <w:r w:rsidRPr="00C2479C">
      <w:rPr>
        <w:rFonts w:ascii="Grand National" w:hAnsi="Grand National"/>
        <w:i/>
        <w:iCs/>
        <w:sz w:val="18"/>
        <w:szCs w:val="18"/>
        <w:lang w:val="en-GB"/>
      </w:rPr>
      <w:t xml:space="preserve"> </w:t>
    </w:r>
    <w:r w:rsidRPr="00C2479C">
      <w:rPr>
        <w:rFonts w:asciiTheme="minorHAnsi" w:hAnsiTheme="minorHAnsi" w:cstheme="minorHAnsi"/>
        <w:sz w:val="16"/>
        <w:szCs w:val="16"/>
        <w:lang w:val="en-GB"/>
      </w:rPr>
      <w:t>Vol.</w:t>
    </w:r>
    <w:r>
      <w:rPr>
        <w:rFonts w:asciiTheme="minorHAnsi" w:hAnsiTheme="minorHAnsi" w:cstheme="minorHAnsi"/>
        <w:sz w:val="16"/>
        <w:szCs w:val="16"/>
        <w:lang w:val="en-GB"/>
      </w:rPr>
      <w:t>7</w:t>
    </w:r>
    <w:r w:rsidRPr="00C2479C">
      <w:rPr>
        <w:rFonts w:asciiTheme="minorHAnsi" w:hAnsiTheme="minorHAnsi" w:cstheme="minorHAnsi"/>
        <w:sz w:val="16"/>
        <w:szCs w:val="16"/>
        <w:lang w:val="en-GB"/>
      </w:rPr>
      <w:t xml:space="preserve"> No.</w:t>
    </w:r>
    <w:r>
      <w:rPr>
        <w:rFonts w:asciiTheme="minorHAnsi" w:hAnsiTheme="minorHAnsi" w:cstheme="minorHAnsi"/>
        <w:sz w:val="16"/>
        <w:szCs w:val="16"/>
        <w:lang w:val="en-GB"/>
      </w:rPr>
      <w:t>1</w:t>
    </w:r>
    <w:r w:rsidRPr="00C2479C">
      <w:rPr>
        <w:rFonts w:asciiTheme="minorHAnsi" w:hAnsiTheme="minorHAnsi" w:cstheme="minorHAnsi"/>
        <w:sz w:val="16"/>
        <w:szCs w:val="16"/>
        <w:lang w:val="en-GB"/>
      </w:rPr>
      <w:t xml:space="preserve"> </w:t>
    </w:r>
    <w:r>
      <w:rPr>
        <w:rFonts w:asciiTheme="minorHAnsi" w:hAnsiTheme="minorHAnsi" w:cstheme="minorHAnsi"/>
        <w:sz w:val="16"/>
        <w:szCs w:val="16"/>
        <w:lang w:val="en-GB"/>
      </w:rPr>
      <w:t>January</w:t>
    </w:r>
    <w:r w:rsidRPr="00C2479C">
      <w:rPr>
        <w:rFonts w:asciiTheme="minorHAnsi" w:hAnsiTheme="minorHAnsi" w:cstheme="minorHAnsi"/>
        <w:sz w:val="16"/>
        <w:szCs w:val="16"/>
        <w:lang w:val="en-GB"/>
      </w:rPr>
      <w:t xml:space="preserve"> 202</w:t>
    </w:r>
    <w:r>
      <w:rPr>
        <w:rFonts w:asciiTheme="minorHAnsi" w:hAnsiTheme="minorHAnsi" w:cstheme="minorHAnsi"/>
        <w:sz w:val="16"/>
        <w:szCs w:val="16"/>
        <w:lang w:val="en-GB"/>
      </w:rPr>
      <w:t>5</w:t>
    </w:r>
    <w:r w:rsidRPr="00C2479C">
      <w:rPr>
        <w:rFonts w:asciiTheme="minorHAnsi" w:hAnsiTheme="minorHAnsi" w:cstheme="minorHAnsi"/>
        <w:sz w:val="16"/>
        <w:szCs w:val="16"/>
        <w:lang w:val="en-GB"/>
      </w:rPr>
      <w:t xml:space="preserve">: </w:t>
    </w:r>
    <w:r w:rsidR="0089197A">
      <w:rPr>
        <w:rFonts w:asciiTheme="minorHAnsi" w:hAnsiTheme="minorHAnsi" w:cstheme="minorHAnsi"/>
        <w:sz w:val="16"/>
        <w:szCs w:val="16"/>
        <w:lang w:val="en-GB"/>
      </w:rPr>
      <w:t>9</w:t>
    </w:r>
    <w:r>
      <w:rPr>
        <w:rFonts w:asciiTheme="minorHAnsi" w:hAnsiTheme="minorHAnsi" w:cstheme="minorHAnsi"/>
        <w:sz w:val="16"/>
        <w:szCs w:val="16"/>
        <w:lang w:val="en-GB"/>
      </w:rPr>
      <w:t>3</w:t>
    </w:r>
    <w:r w:rsidRPr="00C2479C">
      <w:rPr>
        <w:rFonts w:asciiTheme="minorHAnsi" w:hAnsiTheme="minorHAnsi" w:cstheme="minorHAnsi"/>
        <w:sz w:val="16"/>
        <w:szCs w:val="16"/>
        <w:lang w:val="en-GB"/>
      </w:rPr>
      <w:t>-</w:t>
    </w:r>
    <w:r w:rsidR="0089197A">
      <w:rPr>
        <w:rFonts w:asciiTheme="minorHAnsi" w:hAnsiTheme="minorHAnsi" w:cstheme="minorHAnsi"/>
        <w:sz w:val="16"/>
        <w:szCs w:val="16"/>
        <w:lang w:val="en-GB"/>
      </w:rPr>
      <w:t>10</w:t>
    </w:r>
    <w:r w:rsidR="00976398">
      <w:rPr>
        <w:rFonts w:asciiTheme="minorHAnsi" w:hAnsiTheme="minorHAnsi" w:cstheme="minorHAnsi"/>
        <w:sz w:val="16"/>
        <w:szCs w:val="16"/>
        <w:lang w:val="en-GB"/>
      </w:rPr>
      <w:t>5</w:t>
    </w:r>
  </w:p>
  <w:bookmarkEnd w:id="1"/>
  <w:bookmarkEnd w:id="2"/>
  <w:p w14:paraId="557DD2F4" w14:textId="77777777" w:rsidR="00BC36C2" w:rsidRDefault="00BC36C2" w:rsidP="00BC36C2">
    <w:pPr>
      <w:pStyle w:val="Header"/>
    </w:pPr>
  </w:p>
  <w:p w14:paraId="5712B66D" w14:textId="77777777" w:rsidR="00BC36C2" w:rsidRDefault="00BC36C2" w:rsidP="00BC36C2">
    <w:pPr>
      <w:pStyle w:val="Header"/>
    </w:pPr>
  </w:p>
  <w:p w14:paraId="6B5C0832" w14:textId="77777777" w:rsidR="00BC36C2" w:rsidRDefault="00BC3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C1862"/>
    <w:multiLevelType w:val="multilevel"/>
    <w:tmpl w:val="352E9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693240"/>
    <w:multiLevelType w:val="hybridMultilevel"/>
    <w:tmpl w:val="268E5B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25686B"/>
    <w:multiLevelType w:val="hybridMultilevel"/>
    <w:tmpl w:val="54D25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101A2"/>
    <w:multiLevelType w:val="multilevel"/>
    <w:tmpl w:val="A2C03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647B0D"/>
    <w:multiLevelType w:val="multilevel"/>
    <w:tmpl w:val="E4BC8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9A3110"/>
    <w:multiLevelType w:val="hybridMultilevel"/>
    <w:tmpl w:val="CFE657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A87A45"/>
    <w:multiLevelType w:val="multilevel"/>
    <w:tmpl w:val="09323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9B13CB"/>
    <w:multiLevelType w:val="hybridMultilevel"/>
    <w:tmpl w:val="5122EA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3D59BB"/>
    <w:multiLevelType w:val="hybridMultilevel"/>
    <w:tmpl w:val="5D5AB0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E3439D"/>
    <w:multiLevelType w:val="hybridMultilevel"/>
    <w:tmpl w:val="D0A26FA0"/>
    <w:lvl w:ilvl="0" w:tplc="74C64A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402DE7"/>
    <w:multiLevelType w:val="hybridMultilevel"/>
    <w:tmpl w:val="727A4C5C"/>
    <w:lvl w:ilvl="0" w:tplc="3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4A2F98"/>
    <w:multiLevelType w:val="hybridMultilevel"/>
    <w:tmpl w:val="10608766"/>
    <w:lvl w:ilvl="0" w:tplc="7E28666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D4109"/>
    <w:multiLevelType w:val="multilevel"/>
    <w:tmpl w:val="6F441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73388B"/>
    <w:multiLevelType w:val="multilevel"/>
    <w:tmpl w:val="E06AB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A9691C"/>
    <w:multiLevelType w:val="hybridMultilevel"/>
    <w:tmpl w:val="351A7C88"/>
    <w:lvl w:ilvl="0" w:tplc="7E28666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5E65A53"/>
    <w:multiLevelType w:val="multilevel"/>
    <w:tmpl w:val="D6226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4546E6"/>
    <w:multiLevelType w:val="hybridMultilevel"/>
    <w:tmpl w:val="F2C4F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9815311">
    <w:abstractNumId w:val="6"/>
  </w:num>
  <w:num w:numId="2" w16cid:durableId="1392192247">
    <w:abstractNumId w:val="4"/>
  </w:num>
  <w:num w:numId="3" w16cid:durableId="1657297163">
    <w:abstractNumId w:val="12"/>
  </w:num>
  <w:num w:numId="4" w16cid:durableId="1153373179">
    <w:abstractNumId w:val="2"/>
  </w:num>
  <w:num w:numId="5" w16cid:durableId="1782067074">
    <w:abstractNumId w:val="8"/>
  </w:num>
  <w:num w:numId="6" w16cid:durableId="1128940118">
    <w:abstractNumId w:val="16"/>
  </w:num>
  <w:num w:numId="7" w16cid:durableId="1215502792">
    <w:abstractNumId w:val="7"/>
  </w:num>
  <w:num w:numId="8" w16cid:durableId="444737724">
    <w:abstractNumId w:val="5"/>
  </w:num>
  <w:num w:numId="9" w16cid:durableId="435827300">
    <w:abstractNumId w:val="1"/>
  </w:num>
  <w:num w:numId="10" w16cid:durableId="1367026695">
    <w:abstractNumId w:val="10"/>
  </w:num>
  <w:num w:numId="11" w16cid:durableId="1053041453">
    <w:abstractNumId w:val="13"/>
  </w:num>
  <w:num w:numId="12" w16cid:durableId="259341517">
    <w:abstractNumId w:val="0"/>
  </w:num>
  <w:num w:numId="13" w16cid:durableId="1283533680">
    <w:abstractNumId w:val="15"/>
  </w:num>
  <w:num w:numId="14" w16cid:durableId="1943218030">
    <w:abstractNumId w:val="3"/>
  </w:num>
  <w:num w:numId="15" w16cid:durableId="461922134">
    <w:abstractNumId w:val="14"/>
  </w:num>
  <w:num w:numId="16" w16cid:durableId="718361010">
    <w:abstractNumId w:val="11"/>
  </w:num>
  <w:num w:numId="17" w16cid:durableId="20802443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50F"/>
    <w:rsid w:val="00001714"/>
    <w:rsid w:val="0002161D"/>
    <w:rsid w:val="00025CEC"/>
    <w:rsid w:val="000262C1"/>
    <w:rsid w:val="00065FF0"/>
    <w:rsid w:val="00072CA2"/>
    <w:rsid w:val="000801AD"/>
    <w:rsid w:val="00090230"/>
    <w:rsid w:val="00092E4C"/>
    <w:rsid w:val="000A4718"/>
    <w:rsid w:val="000A7697"/>
    <w:rsid w:val="000A7D08"/>
    <w:rsid w:val="000B0B1E"/>
    <w:rsid w:val="000B520D"/>
    <w:rsid w:val="000C6001"/>
    <w:rsid w:val="000E2E0F"/>
    <w:rsid w:val="000F3169"/>
    <w:rsid w:val="000F627D"/>
    <w:rsid w:val="001015F3"/>
    <w:rsid w:val="00115237"/>
    <w:rsid w:val="00115961"/>
    <w:rsid w:val="00124E39"/>
    <w:rsid w:val="001272E4"/>
    <w:rsid w:val="00132AC7"/>
    <w:rsid w:val="001344C9"/>
    <w:rsid w:val="0013659B"/>
    <w:rsid w:val="0014193D"/>
    <w:rsid w:val="00144FD9"/>
    <w:rsid w:val="0015039C"/>
    <w:rsid w:val="00156780"/>
    <w:rsid w:val="001574B8"/>
    <w:rsid w:val="001635D2"/>
    <w:rsid w:val="00164B7C"/>
    <w:rsid w:val="001665C5"/>
    <w:rsid w:val="00186FA4"/>
    <w:rsid w:val="00195805"/>
    <w:rsid w:val="00196402"/>
    <w:rsid w:val="001A33E2"/>
    <w:rsid w:val="001B2034"/>
    <w:rsid w:val="001B47D3"/>
    <w:rsid w:val="001C4494"/>
    <w:rsid w:val="001D56D1"/>
    <w:rsid w:val="001E32D4"/>
    <w:rsid w:val="001E7EBD"/>
    <w:rsid w:val="00203687"/>
    <w:rsid w:val="002069FC"/>
    <w:rsid w:val="00224EB6"/>
    <w:rsid w:val="00227CBF"/>
    <w:rsid w:val="00242E23"/>
    <w:rsid w:val="002571B8"/>
    <w:rsid w:val="00257BFC"/>
    <w:rsid w:val="0026009D"/>
    <w:rsid w:val="0026697E"/>
    <w:rsid w:val="0027628D"/>
    <w:rsid w:val="00277B27"/>
    <w:rsid w:val="00283218"/>
    <w:rsid w:val="00285F19"/>
    <w:rsid w:val="00287E7F"/>
    <w:rsid w:val="00291DB2"/>
    <w:rsid w:val="0029365E"/>
    <w:rsid w:val="002A0A3F"/>
    <w:rsid w:val="002A58A9"/>
    <w:rsid w:val="002B3A41"/>
    <w:rsid w:val="002D17AF"/>
    <w:rsid w:val="002D7438"/>
    <w:rsid w:val="002E2158"/>
    <w:rsid w:val="003207B7"/>
    <w:rsid w:val="00323831"/>
    <w:rsid w:val="003350E1"/>
    <w:rsid w:val="003419D1"/>
    <w:rsid w:val="00360CA0"/>
    <w:rsid w:val="00370870"/>
    <w:rsid w:val="00374DEB"/>
    <w:rsid w:val="00374F8E"/>
    <w:rsid w:val="003766AA"/>
    <w:rsid w:val="00381434"/>
    <w:rsid w:val="00381FD9"/>
    <w:rsid w:val="003825CB"/>
    <w:rsid w:val="0038427F"/>
    <w:rsid w:val="00394E61"/>
    <w:rsid w:val="00395E5E"/>
    <w:rsid w:val="003A225D"/>
    <w:rsid w:val="003D0BC7"/>
    <w:rsid w:val="003D2E3E"/>
    <w:rsid w:val="003D4F8C"/>
    <w:rsid w:val="00401690"/>
    <w:rsid w:val="00401E20"/>
    <w:rsid w:val="00404A61"/>
    <w:rsid w:val="00410C4F"/>
    <w:rsid w:val="004115E4"/>
    <w:rsid w:val="00413FB6"/>
    <w:rsid w:val="00415B51"/>
    <w:rsid w:val="00415EA8"/>
    <w:rsid w:val="004271F0"/>
    <w:rsid w:val="00427687"/>
    <w:rsid w:val="00431243"/>
    <w:rsid w:val="0043254D"/>
    <w:rsid w:val="00446390"/>
    <w:rsid w:val="00451524"/>
    <w:rsid w:val="004721BC"/>
    <w:rsid w:val="0047226F"/>
    <w:rsid w:val="00476307"/>
    <w:rsid w:val="004841D7"/>
    <w:rsid w:val="004A12D5"/>
    <w:rsid w:val="004A615D"/>
    <w:rsid w:val="004C2FD4"/>
    <w:rsid w:val="004D3D8B"/>
    <w:rsid w:val="004E3CB9"/>
    <w:rsid w:val="004F058A"/>
    <w:rsid w:val="004F0A78"/>
    <w:rsid w:val="005123F9"/>
    <w:rsid w:val="005310DA"/>
    <w:rsid w:val="00540A1C"/>
    <w:rsid w:val="0054188A"/>
    <w:rsid w:val="00555321"/>
    <w:rsid w:val="0056740A"/>
    <w:rsid w:val="00597DA7"/>
    <w:rsid w:val="005B02F5"/>
    <w:rsid w:val="005C7509"/>
    <w:rsid w:val="005D3F2C"/>
    <w:rsid w:val="005D68AE"/>
    <w:rsid w:val="005E1096"/>
    <w:rsid w:val="005E2F7F"/>
    <w:rsid w:val="005E6405"/>
    <w:rsid w:val="005F1D1F"/>
    <w:rsid w:val="005F61D1"/>
    <w:rsid w:val="00602D8B"/>
    <w:rsid w:val="0060409D"/>
    <w:rsid w:val="006065F3"/>
    <w:rsid w:val="00620970"/>
    <w:rsid w:val="00621185"/>
    <w:rsid w:val="00632815"/>
    <w:rsid w:val="00640917"/>
    <w:rsid w:val="00643ED0"/>
    <w:rsid w:val="006460B0"/>
    <w:rsid w:val="00650A6B"/>
    <w:rsid w:val="006516B6"/>
    <w:rsid w:val="00654591"/>
    <w:rsid w:val="0067034E"/>
    <w:rsid w:val="00683480"/>
    <w:rsid w:val="006834F1"/>
    <w:rsid w:val="00686091"/>
    <w:rsid w:val="00694FDA"/>
    <w:rsid w:val="00695948"/>
    <w:rsid w:val="006A0574"/>
    <w:rsid w:val="006E261B"/>
    <w:rsid w:val="006E3A07"/>
    <w:rsid w:val="006F5FDD"/>
    <w:rsid w:val="007000A5"/>
    <w:rsid w:val="0070326A"/>
    <w:rsid w:val="007120B7"/>
    <w:rsid w:val="00717818"/>
    <w:rsid w:val="00720C73"/>
    <w:rsid w:val="007320EE"/>
    <w:rsid w:val="007447D8"/>
    <w:rsid w:val="00745F8F"/>
    <w:rsid w:val="007524A2"/>
    <w:rsid w:val="00752F6E"/>
    <w:rsid w:val="007615AF"/>
    <w:rsid w:val="00761875"/>
    <w:rsid w:val="00785A37"/>
    <w:rsid w:val="00785E2E"/>
    <w:rsid w:val="007A32D7"/>
    <w:rsid w:val="007A62E1"/>
    <w:rsid w:val="007B367C"/>
    <w:rsid w:val="007D59DC"/>
    <w:rsid w:val="007F34DC"/>
    <w:rsid w:val="00817D77"/>
    <w:rsid w:val="00825E2D"/>
    <w:rsid w:val="00827751"/>
    <w:rsid w:val="00830BA4"/>
    <w:rsid w:val="00833BE6"/>
    <w:rsid w:val="00840EC1"/>
    <w:rsid w:val="0084680C"/>
    <w:rsid w:val="00854E25"/>
    <w:rsid w:val="008570C8"/>
    <w:rsid w:val="00860B52"/>
    <w:rsid w:val="00883646"/>
    <w:rsid w:val="008862C1"/>
    <w:rsid w:val="0089197A"/>
    <w:rsid w:val="008C3A79"/>
    <w:rsid w:val="008D4AC9"/>
    <w:rsid w:val="008F1349"/>
    <w:rsid w:val="008F4E6E"/>
    <w:rsid w:val="009106F4"/>
    <w:rsid w:val="00911F3E"/>
    <w:rsid w:val="00923E72"/>
    <w:rsid w:val="00924281"/>
    <w:rsid w:val="009265D6"/>
    <w:rsid w:val="00931739"/>
    <w:rsid w:val="00944224"/>
    <w:rsid w:val="00953EC1"/>
    <w:rsid w:val="00955588"/>
    <w:rsid w:val="00965B3D"/>
    <w:rsid w:val="00971D87"/>
    <w:rsid w:val="00976398"/>
    <w:rsid w:val="00977C78"/>
    <w:rsid w:val="00997D6C"/>
    <w:rsid w:val="009B1572"/>
    <w:rsid w:val="009C1219"/>
    <w:rsid w:val="009E1303"/>
    <w:rsid w:val="009E7AFD"/>
    <w:rsid w:val="00A02308"/>
    <w:rsid w:val="00A06918"/>
    <w:rsid w:val="00A11BE7"/>
    <w:rsid w:val="00A14E87"/>
    <w:rsid w:val="00A15E5C"/>
    <w:rsid w:val="00A16019"/>
    <w:rsid w:val="00A2055C"/>
    <w:rsid w:val="00A21507"/>
    <w:rsid w:val="00A22BC9"/>
    <w:rsid w:val="00A2309E"/>
    <w:rsid w:val="00A35B67"/>
    <w:rsid w:val="00A503FC"/>
    <w:rsid w:val="00A61718"/>
    <w:rsid w:val="00A61FDF"/>
    <w:rsid w:val="00A64D5B"/>
    <w:rsid w:val="00A660DF"/>
    <w:rsid w:val="00A67D73"/>
    <w:rsid w:val="00A71116"/>
    <w:rsid w:val="00A72CBA"/>
    <w:rsid w:val="00A813D1"/>
    <w:rsid w:val="00A83E7E"/>
    <w:rsid w:val="00A8507B"/>
    <w:rsid w:val="00A90745"/>
    <w:rsid w:val="00A92133"/>
    <w:rsid w:val="00AB5BF2"/>
    <w:rsid w:val="00AB68A7"/>
    <w:rsid w:val="00AC6EFE"/>
    <w:rsid w:val="00AD5715"/>
    <w:rsid w:val="00AE5567"/>
    <w:rsid w:val="00AF22C2"/>
    <w:rsid w:val="00AF684A"/>
    <w:rsid w:val="00B23E99"/>
    <w:rsid w:val="00B30EE6"/>
    <w:rsid w:val="00B32D42"/>
    <w:rsid w:val="00B36ECB"/>
    <w:rsid w:val="00B508E4"/>
    <w:rsid w:val="00B75EA1"/>
    <w:rsid w:val="00B82233"/>
    <w:rsid w:val="00B90E29"/>
    <w:rsid w:val="00B97DBA"/>
    <w:rsid w:val="00BB5E61"/>
    <w:rsid w:val="00BB76A2"/>
    <w:rsid w:val="00BB7815"/>
    <w:rsid w:val="00BC036B"/>
    <w:rsid w:val="00BC1AEA"/>
    <w:rsid w:val="00BC2505"/>
    <w:rsid w:val="00BC36C2"/>
    <w:rsid w:val="00BD7FB0"/>
    <w:rsid w:val="00C11626"/>
    <w:rsid w:val="00C2599F"/>
    <w:rsid w:val="00C35291"/>
    <w:rsid w:val="00C3608B"/>
    <w:rsid w:val="00C361D1"/>
    <w:rsid w:val="00C41407"/>
    <w:rsid w:val="00C41DF1"/>
    <w:rsid w:val="00C43C08"/>
    <w:rsid w:val="00C67B7F"/>
    <w:rsid w:val="00C919F4"/>
    <w:rsid w:val="00C94345"/>
    <w:rsid w:val="00CA458D"/>
    <w:rsid w:val="00CB2D93"/>
    <w:rsid w:val="00CD10CB"/>
    <w:rsid w:val="00CE4577"/>
    <w:rsid w:val="00CF16EF"/>
    <w:rsid w:val="00CF7626"/>
    <w:rsid w:val="00D1082D"/>
    <w:rsid w:val="00D12BA1"/>
    <w:rsid w:val="00D22746"/>
    <w:rsid w:val="00D3121D"/>
    <w:rsid w:val="00D323C5"/>
    <w:rsid w:val="00D410DE"/>
    <w:rsid w:val="00D56B75"/>
    <w:rsid w:val="00D60DCA"/>
    <w:rsid w:val="00D7541C"/>
    <w:rsid w:val="00D87D46"/>
    <w:rsid w:val="00D90982"/>
    <w:rsid w:val="00D9209F"/>
    <w:rsid w:val="00D96638"/>
    <w:rsid w:val="00DA0833"/>
    <w:rsid w:val="00DA5F75"/>
    <w:rsid w:val="00DB3BCB"/>
    <w:rsid w:val="00DB523F"/>
    <w:rsid w:val="00DC276F"/>
    <w:rsid w:val="00DD6B6B"/>
    <w:rsid w:val="00DF0422"/>
    <w:rsid w:val="00DF4B52"/>
    <w:rsid w:val="00E01CFD"/>
    <w:rsid w:val="00E074A3"/>
    <w:rsid w:val="00E077A7"/>
    <w:rsid w:val="00E11B67"/>
    <w:rsid w:val="00E174BC"/>
    <w:rsid w:val="00E32E0B"/>
    <w:rsid w:val="00E34828"/>
    <w:rsid w:val="00E456E8"/>
    <w:rsid w:val="00E51666"/>
    <w:rsid w:val="00E6384C"/>
    <w:rsid w:val="00E64EA7"/>
    <w:rsid w:val="00E66515"/>
    <w:rsid w:val="00E80E68"/>
    <w:rsid w:val="00E9450F"/>
    <w:rsid w:val="00E9465E"/>
    <w:rsid w:val="00E95B8C"/>
    <w:rsid w:val="00EA169B"/>
    <w:rsid w:val="00EA30CE"/>
    <w:rsid w:val="00EC227A"/>
    <w:rsid w:val="00F10EC5"/>
    <w:rsid w:val="00F17CC0"/>
    <w:rsid w:val="00F2138F"/>
    <w:rsid w:val="00F44183"/>
    <w:rsid w:val="00F447F6"/>
    <w:rsid w:val="00F6556C"/>
    <w:rsid w:val="00F66C16"/>
    <w:rsid w:val="00F70D2C"/>
    <w:rsid w:val="00F7188E"/>
    <w:rsid w:val="00F7215C"/>
    <w:rsid w:val="00F751A9"/>
    <w:rsid w:val="00F8724E"/>
    <w:rsid w:val="00FA639F"/>
    <w:rsid w:val="00FC2BF0"/>
    <w:rsid w:val="00FD6F5D"/>
    <w:rsid w:val="00FE6731"/>
    <w:rsid w:val="00FF63FA"/>
    <w:rsid w:val="00FF789C"/>
    <w:rsid w:val="16DEA9D4"/>
    <w:rsid w:val="35786C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BC6D6"/>
  <w15:docId w15:val="{DF35B5F1-791B-4A05-A0E7-88FEAFBD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44183"/>
    <w:rPr>
      <w:color w:val="0000FF" w:themeColor="hyperlink"/>
      <w:u w:val="single"/>
    </w:rPr>
  </w:style>
  <w:style w:type="character" w:styleId="UnresolvedMention">
    <w:name w:val="Unresolved Mention"/>
    <w:basedOn w:val="DefaultParagraphFont"/>
    <w:uiPriority w:val="99"/>
    <w:semiHidden/>
    <w:unhideWhenUsed/>
    <w:rsid w:val="00F44183"/>
    <w:rPr>
      <w:color w:val="605E5C"/>
      <w:shd w:val="clear" w:color="auto" w:fill="E1DFDD"/>
    </w:rPr>
  </w:style>
  <w:style w:type="character" w:customStyle="1" w:styleId="fontstyle01">
    <w:name w:val="fontstyle01"/>
    <w:basedOn w:val="DefaultParagraphFont"/>
    <w:rsid w:val="00E80E68"/>
    <w:rPr>
      <w:rFonts w:ascii="Times" w:hAnsi="Times" w:hint="default"/>
      <w:b/>
      <w:bCs/>
      <w:i w:val="0"/>
      <w:iCs w:val="0"/>
      <w:color w:val="000000"/>
      <w:sz w:val="20"/>
      <w:szCs w:val="20"/>
    </w:rPr>
  </w:style>
  <w:style w:type="character" w:customStyle="1" w:styleId="fontstyle11">
    <w:name w:val="fontstyle11"/>
    <w:basedOn w:val="DefaultParagraphFont"/>
    <w:rsid w:val="00E80E68"/>
    <w:rPr>
      <w:rFonts w:ascii="Times" w:hAnsi="Times" w:hint="default"/>
      <w:b w:val="0"/>
      <w:bCs w:val="0"/>
      <w:i w:val="0"/>
      <w:iCs w:val="0"/>
      <w:color w:val="000000"/>
      <w:sz w:val="20"/>
      <w:szCs w:val="20"/>
    </w:rPr>
  </w:style>
  <w:style w:type="paragraph" w:styleId="ListParagraph">
    <w:name w:val="List Paragraph"/>
    <w:basedOn w:val="Normal"/>
    <w:uiPriority w:val="34"/>
    <w:qFormat/>
    <w:rsid w:val="003766AA"/>
    <w:pPr>
      <w:ind w:left="720"/>
      <w:contextualSpacing/>
    </w:pPr>
  </w:style>
  <w:style w:type="character" w:styleId="PlaceholderText">
    <w:name w:val="Placeholder Text"/>
    <w:basedOn w:val="DefaultParagraphFont"/>
    <w:uiPriority w:val="99"/>
    <w:semiHidden/>
    <w:rsid w:val="00F70D2C"/>
    <w:rPr>
      <w:color w:val="666666"/>
    </w:rPr>
  </w:style>
  <w:style w:type="table" w:styleId="TableGrid">
    <w:name w:val="Table Grid"/>
    <w:basedOn w:val="TableNormal"/>
    <w:uiPriority w:val="39"/>
    <w:rsid w:val="00A67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646"/>
  </w:style>
  <w:style w:type="paragraph" w:styleId="Footer">
    <w:name w:val="footer"/>
    <w:basedOn w:val="Normal"/>
    <w:link w:val="FooterChar"/>
    <w:uiPriority w:val="99"/>
    <w:unhideWhenUsed/>
    <w:rsid w:val="00883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646"/>
  </w:style>
  <w:style w:type="paragraph" w:styleId="NormalWeb">
    <w:name w:val="Normal (Web)"/>
    <w:basedOn w:val="Normal"/>
    <w:uiPriority w:val="99"/>
    <w:semiHidden/>
    <w:unhideWhenUsed/>
    <w:rsid w:val="002069F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GridTable5Dark">
    <w:name w:val="Grid Table 5 Dark"/>
    <w:basedOn w:val="TableNormal"/>
    <w:uiPriority w:val="50"/>
    <w:rsid w:val="00F872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1Light">
    <w:name w:val="Grid Table 1 Light"/>
    <w:basedOn w:val="TableNormal"/>
    <w:uiPriority w:val="46"/>
    <w:rsid w:val="00F8724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F8724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2D17A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2D17AF"/>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9C1219"/>
    <w:rPr>
      <w:sz w:val="16"/>
      <w:szCs w:val="16"/>
    </w:rPr>
  </w:style>
  <w:style w:type="paragraph" w:styleId="CommentText">
    <w:name w:val="annotation text"/>
    <w:basedOn w:val="Normal"/>
    <w:link w:val="CommentTextChar"/>
    <w:uiPriority w:val="99"/>
    <w:semiHidden/>
    <w:unhideWhenUsed/>
    <w:rsid w:val="009C1219"/>
    <w:pPr>
      <w:spacing w:line="240" w:lineRule="auto"/>
    </w:pPr>
    <w:rPr>
      <w:sz w:val="20"/>
      <w:szCs w:val="20"/>
    </w:rPr>
  </w:style>
  <w:style w:type="character" w:customStyle="1" w:styleId="CommentTextChar">
    <w:name w:val="Comment Text Char"/>
    <w:basedOn w:val="DefaultParagraphFont"/>
    <w:link w:val="CommentText"/>
    <w:uiPriority w:val="99"/>
    <w:semiHidden/>
    <w:rsid w:val="009C1219"/>
    <w:rPr>
      <w:sz w:val="20"/>
      <w:szCs w:val="20"/>
    </w:rPr>
  </w:style>
  <w:style w:type="paragraph" w:styleId="CommentSubject">
    <w:name w:val="annotation subject"/>
    <w:basedOn w:val="CommentText"/>
    <w:next w:val="CommentText"/>
    <w:link w:val="CommentSubjectChar"/>
    <w:uiPriority w:val="99"/>
    <w:semiHidden/>
    <w:unhideWhenUsed/>
    <w:rsid w:val="009C1219"/>
    <w:rPr>
      <w:b/>
      <w:bCs/>
    </w:rPr>
  </w:style>
  <w:style w:type="character" w:customStyle="1" w:styleId="CommentSubjectChar">
    <w:name w:val="Comment Subject Char"/>
    <w:basedOn w:val="CommentTextChar"/>
    <w:link w:val="CommentSubject"/>
    <w:uiPriority w:val="99"/>
    <w:semiHidden/>
    <w:rsid w:val="009C12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1254">
      <w:bodyDiv w:val="1"/>
      <w:marLeft w:val="0"/>
      <w:marRight w:val="0"/>
      <w:marTop w:val="0"/>
      <w:marBottom w:val="0"/>
      <w:divBdr>
        <w:top w:val="none" w:sz="0" w:space="0" w:color="auto"/>
        <w:left w:val="none" w:sz="0" w:space="0" w:color="auto"/>
        <w:bottom w:val="none" w:sz="0" w:space="0" w:color="auto"/>
        <w:right w:val="none" w:sz="0" w:space="0" w:color="auto"/>
      </w:divBdr>
      <w:divsChild>
        <w:div w:id="1017124789">
          <w:marLeft w:val="480"/>
          <w:marRight w:val="0"/>
          <w:marTop w:val="0"/>
          <w:marBottom w:val="0"/>
          <w:divBdr>
            <w:top w:val="none" w:sz="0" w:space="0" w:color="auto"/>
            <w:left w:val="none" w:sz="0" w:space="0" w:color="auto"/>
            <w:bottom w:val="none" w:sz="0" w:space="0" w:color="auto"/>
            <w:right w:val="none" w:sz="0" w:space="0" w:color="auto"/>
          </w:divBdr>
        </w:div>
        <w:div w:id="2141874074">
          <w:marLeft w:val="480"/>
          <w:marRight w:val="0"/>
          <w:marTop w:val="0"/>
          <w:marBottom w:val="0"/>
          <w:divBdr>
            <w:top w:val="none" w:sz="0" w:space="0" w:color="auto"/>
            <w:left w:val="none" w:sz="0" w:space="0" w:color="auto"/>
            <w:bottom w:val="none" w:sz="0" w:space="0" w:color="auto"/>
            <w:right w:val="none" w:sz="0" w:space="0" w:color="auto"/>
          </w:divBdr>
        </w:div>
        <w:div w:id="5138748">
          <w:marLeft w:val="480"/>
          <w:marRight w:val="0"/>
          <w:marTop w:val="0"/>
          <w:marBottom w:val="0"/>
          <w:divBdr>
            <w:top w:val="none" w:sz="0" w:space="0" w:color="auto"/>
            <w:left w:val="none" w:sz="0" w:space="0" w:color="auto"/>
            <w:bottom w:val="none" w:sz="0" w:space="0" w:color="auto"/>
            <w:right w:val="none" w:sz="0" w:space="0" w:color="auto"/>
          </w:divBdr>
        </w:div>
        <w:div w:id="1361198268">
          <w:marLeft w:val="480"/>
          <w:marRight w:val="0"/>
          <w:marTop w:val="0"/>
          <w:marBottom w:val="0"/>
          <w:divBdr>
            <w:top w:val="none" w:sz="0" w:space="0" w:color="auto"/>
            <w:left w:val="none" w:sz="0" w:space="0" w:color="auto"/>
            <w:bottom w:val="none" w:sz="0" w:space="0" w:color="auto"/>
            <w:right w:val="none" w:sz="0" w:space="0" w:color="auto"/>
          </w:divBdr>
        </w:div>
      </w:divsChild>
    </w:div>
    <w:div w:id="55514845">
      <w:bodyDiv w:val="1"/>
      <w:marLeft w:val="0"/>
      <w:marRight w:val="0"/>
      <w:marTop w:val="0"/>
      <w:marBottom w:val="0"/>
      <w:divBdr>
        <w:top w:val="none" w:sz="0" w:space="0" w:color="auto"/>
        <w:left w:val="none" w:sz="0" w:space="0" w:color="auto"/>
        <w:bottom w:val="none" w:sz="0" w:space="0" w:color="auto"/>
        <w:right w:val="none" w:sz="0" w:space="0" w:color="auto"/>
      </w:divBdr>
    </w:div>
    <w:div w:id="56710215">
      <w:bodyDiv w:val="1"/>
      <w:marLeft w:val="0"/>
      <w:marRight w:val="0"/>
      <w:marTop w:val="0"/>
      <w:marBottom w:val="0"/>
      <w:divBdr>
        <w:top w:val="none" w:sz="0" w:space="0" w:color="auto"/>
        <w:left w:val="none" w:sz="0" w:space="0" w:color="auto"/>
        <w:bottom w:val="none" w:sz="0" w:space="0" w:color="auto"/>
        <w:right w:val="none" w:sz="0" w:space="0" w:color="auto"/>
      </w:divBdr>
    </w:div>
    <w:div w:id="81266493">
      <w:bodyDiv w:val="1"/>
      <w:marLeft w:val="0"/>
      <w:marRight w:val="0"/>
      <w:marTop w:val="0"/>
      <w:marBottom w:val="0"/>
      <w:divBdr>
        <w:top w:val="none" w:sz="0" w:space="0" w:color="auto"/>
        <w:left w:val="none" w:sz="0" w:space="0" w:color="auto"/>
        <w:bottom w:val="none" w:sz="0" w:space="0" w:color="auto"/>
        <w:right w:val="none" w:sz="0" w:space="0" w:color="auto"/>
      </w:divBdr>
      <w:divsChild>
        <w:div w:id="1748073873">
          <w:marLeft w:val="480"/>
          <w:marRight w:val="0"/>
          <w:marTop w:val="0"/>
          <w:marBottom w:val="0"/>
          <w:divBdr>
            <w:top w:val="none" w:sz="0" w:space="0" w:color="auto"/>
            <w:left w:val="none" w:sz="0" w:space="0" w:color="auto"/>
            <w:bottom w:val="none" w:sz="0" w:space="0" w:color="auto"/>
            <w:right w:val="none" w:sz="0" w:space="0" w:color="auto"/>
          </w:divBdr>
        </w:div>
        <w:div w:id="1574779830">
          <w:marLeft w:val="480"/>
          <w:marRight w:val="0"/>
          <w:marTop w:val="0"/>
          <w:marBottom w:val="0"/>
          <w:divBdr>
            <w:top w:val="none" w:sz="0" w:space="0" w:color="auto"/>
            <w:left w:val="none" w:sz="0" w:space="0" w:color="auto"/>
            <w:bottom w:val="none" w:sz="0" w:space="0" w:color="auto"/>
            <w:right w:val="none" w:sz="0" w:space="0" w:color="auto"/>
          </w:divBdr>
        </w:div>
        <w:div w:id="1843157581">
          <w:marLeft w:val="480"/>
          <w:marRight w:val="0"/>
          <w:marTop w:val="0"/>
          <w:marBottom w:val="0"/>
          <w:divBdr>
            <w:top w:val="none" w:sz="0" w:space="0" w:color="auto"/>
            <w:left w:val="none" w:sz="0" w:space="0" w:color="auto"/>
            <w:bottom w:val="none" w:sz="0" w:space="0" w:color="auto"/>
            <w:right w:val="none" w:sz="0" w:space="0" w:color="auto"/>
          </w:divBdr>
        </w:div>
        <w:div w:id="2125297783">
          <w:marLeft w:val="480"/>
          <w:marRight w:val="0"/>
          <w:marTop w:val="0"/>
          <w:marBottom w:val="0"/>
          <w:divBdr>
            <w:top w:val="none" w:sz="0" w:space="0" w:color="auto"/>
            <w:left w:val="none" w:sz="0" w:space="0" w:color="auto"/>
            <w:bottom w:val="none" w:sz="0" w:space="0" w:color="auto"/>
            <w:right w:val="none" w:sz="0" w:space="0" w:color="auto"/>
          </w:divBdr>
        </w:div>
        <w:div w:id="1184519181">
          <w:marLeft w:val="480"/>
          <w:marRight w:val="0"/>
          <w:marTop w:val="0"/>
          <w:marBottom w:val="0"/>
          <w:divBdr>
            <w:top w:val="none" w:sz="0" w:space="0" w:color="auto"/>
            <w:left w:val="none" w:sz="0" w:space="0" w:color="auto"/>
            <w:bottom w:val="none" w:sz="0" w:space="0" w:color="auto"/>
            <w:right w:val="none" w:sz="0" w:space="0" w:color="auto"/>
          </w:divBdr>
        </w:div>
        <w:div w:id="2059933318">
          <w:marLeft w:val="480"/>
          <w:marRight w:val="0"/>
          <w:marTop w:val="0"/>
          <w:marBottom w:val="0"/>
          <w:divBdr>
            <w:top w:val="none" w:sz="0" w:space="0" w:color="auto"/>
            <w:left w:val="none" w:sz="0" w:space="0" w:color="auto"/>
            <w:bottom w:val="none" w:sz="0" w:space="0" w:color="auto"/>
            <w:right w:val="none" w:sz="0" w:space="0" w:color="auto"/>
          </w:divBdr>
        </w:div>
        <w:div w:id="595796991">
          <w:marLeft w:val="480"/>
          <w:marRight w:val="0"/>
          <w:marTop w:val="0"/>
          <w:marBottom w:val="0"/>
          <w:divBdr>
            <w:top w:val="none" w:sz="0" w:space="0" w:color="auto"/>
            <w:left w:val="none" w:sz="0" w:space="0" w:color="auto"/>
            <w:bottom w:val="none" w:sz="0" w:space="0" w:color="auto"/>
            <w:right w:val="none" w:sz="0" w:space="0" w:color="auto"/>
          </w:divBdr>
        </w:div>
        <w:div w:id="928122555">
          <w:marLeft w:val="480"/>
          <w:marRight w:val="0"/>
          <w:marTop w:val="0"/>
          <w:marBottom w:val="0"/>
          <w:divBdr>
            <w:top w:val="none" w:sz="0" w:space="0" w:color="auto"/>
            <w:left w:val="none" w:sz="0" w:space="0" w:color="auto"/>
            <w:bottom w:val="none" w:sz="0" w:space="0" w:color="auto"/>
            <w:right w:val="none" w:sz="0" w:space="0" w:color="auto"/>
          </w:divBdr>
        </w:div>
      </w:divsChild>
    </w:div>
    <w:div w:id="98915090">
      <w:bodyDiv w:val="1"/>
      <w:marLeft w:val="0"/>
      <w:marRight w:val="0"/>
      <w:marTop w:val="0"/>
      <w:marBottom w:val="0"/>
      <w:divBdr>
        <w:top w:val="none" w:sz="0" w:space="0" w:color="auto"/>
        <w:left w:val="none" w:sz="0" w:space="0" w:color="auto"/>
        <w:bottom w:val="none" w:sz="0" w:space="0" w:color="auto"/>
        <w:right w:val="none" w:sz="0" w:space="0" w:color="auto"/>
      </w:divBdr>
    </w:div>
    <w:div w:id="113906656">
      <w:bodyDiv w:val="1"/>
      <w:marLeft w:val="0"/>
      <w:marRight w:val="0"/>
      <w:marTop w:val="0"/>
      <w:marBottom w:val="0"/>
      <w:divBdr>
        <w:top w:val="none" w:sz="0" w:space="0" w:color="auto"/>
        <w:left w:val="none" w:sz="0" w:space="0" w:color="auto"/>
        <w:bottom w:val="none" w:sz="0" w:space="0" w:color="auto"/>
        <w:right w:val="none" w:sz="0" w:space="0" w:color="auto"/>
      </w:divBdr>
      <w:divsChild>
        <w:div w:id="2065907928">
          <w:marLeft w:val="480"/>
          <w:marRight w:val="0"/>
          <w:marTop w:val="0"/>
          <w:marBottom w:val="0"/>
          <w:divBdr>
            <w:top w:val="none" w:sz="0" w:space="0" w:color="auto"/>
            <w:left w:val="none" w:sz="0" w:space="0" w:color="auto"/>
            <w:bottom w:val="none" w:sz="0" w:space="0" w:color="auto"/>
            <w:right w:val="none" w:sz="0" w:space="0" w:color="auto"/>
          </w:divBdr>
        </w:div>
        <w:div w:id="30349817">
          <w:marLeft w:val="480"/>
          <w:marRight w:val="0"/>
          <w:marTop w:val="0"/>
          <w:marBottom w:val="0"/>
          <w:divBdr>
            <w:top w:val="none" w:sz="0" w:space="0" w:color="auto"/>
            <w:left w:val="none" w:sz="0" w:space="0" w:color="auto"/>
            <w:bottom w:val="none" w:sz="0" w:space="0" w:color="auto"/>
            <w:right w:val="none" w:sz="0" w:space="0" w:color="auto"/>
          </w:divBdr>
        </w:div>
        <w:div w:id="1344668929">
          <w:marLeft w:val="480"/>
          <w:marRight w:val="0"/>
          <w:marTop w:val="0"/>
          <w:marBottom w:val="0"/>
          <w:divBdr>
            <w:top w:val="none" w:sz="0" w:space="0" w:color="auto"/>
            <w:left w:val="none" w:sz="0" w:space="0" w:color="auto"/>
            <w:bottom w:val="none" w:sz="0" w:space="0" w:color="auto"/>
            <w:right w:val="none" w:sz="0" w:space="0" w:color="auto"/>
          </w:divBdr>
        </w:div>
        <w:div w:id="1469783025">
          <w:marLeft w:val="480"/>
          <w:marRight w:val="0"/>
          <w:marTop w:val="0"/>
          <w:marBottom w:val="0"/>
          <w:divBdr>
            <w:top w:val="none" w:sz="0" w:space="0" w:color="auto"/>
            <w:left w:val="none" w:sz="0" w:space="0" w:color="auto"/>
            <w:bottom w:val="none" w:sz="0" w:space="0" w:color="auto"/>
            <w:right w:val="none" w:sz="0" w:space="0" w:color="auto"/>
          </w:divBdr>
        </w:div>
        <w:div w:id="931619262">
          <w:marLeft w:val="480"/>
          <w:marRight w:val="0"/>
          <w:marTop w:val="0"/>
          <w:marBottom w:val="0"/>
          <w:divBdr>
            <w:top w:val="none" w:sz="0" w:space="0" w:color="auto"/>
            <w:left w:val="none" w:sz="0" w:space="0" w:color="auto"/>
            <w:bottom w:val="none" w:sz="0" w:space="0" w:color="auto"/>
            <w:right w:val="none" w:sz="0" w:space="0" w:color="auto"/>
          </w:divBdr>
        </w:div>
        <w:div w:id="1473599272">
          <w:marLeft w:val="480"/>
          <w:marRight w:val="0"/>
          <w:marTop w:val="0"/>
          <w:marBottom w:val="0"/>
          <w:divBdr>
            <w:top w:val="none" w:sz="0" w:space="0" w:color="auto"/>
            <w:left w:val="none" w:sz="0" w:space="0" w:color="auto"/>
            <w:bottom w:val="none" w:sz="0" w:space="0" w:color="auto"/>
            <w:right w:val="none" w:sz="0" w:space="0" w:color="auto"/>
          </w:divBdr>
        </w:div>
      </w:divsChild>
    </w:div>
    <w:div w:id="119342345">
      <w:bodyDiv w:val="1"/>
      <w:marLeft w:val="0"/>
      <w:marRight w:val="0"/>
      <w:marTop w:val="0"/>
      <w:marBottom w:val="0"/>
      <w:divBdr>
        <w:top w:val="none" w:sz="0" w:space="0" w:color="auto"/>
        <w:left w:val="none" w:sz="0" w:space="0" w:color="auto"/>
        <w:bottom w:val="none" w:sz="0" w:space="0" w:color="auto"/>
        <w:right w:val="none" w:sz="0" w:space="0" w:color="auto"/>
      </w:divBdr>
    </w:div>
    <w:div w:id="127094298">
      <w:bodyDiv w:val="1"/>
      <w:marLeft w:val="0"/>
      <w:marRight w:val="0"/>
      <w:marTop w:val="0"/>
      <w:marBottom w:val="0"/>
      <w:divBdr>
        <w:top w:val="none" w:sz="0" w:space="0" w:color="auto"/>
        <w:left w:val="none" w:sz="0" w:space="0" w:color="auto"/>
        <w:bottom w:val="none" w:sz="0" w:space="0" w:color="auto"/>
        <w:right w:val="none" w:sz="0" w:space="0" w:color="auto"/>
      </w:divBdr>
    </w:div>
    <w:div w:id="155655576">
      <w:bodyDiv w:val="1"/>
      <w:marLeft w:val="0"/>
      <w:marRight w:val="0"/>
      <w:marTop w:val="0"/>
      <w:marBottom w:val="0"/>
      <w:divBdr>
        <w:top w:val="none" w:sz="0" w:space="0" w:color="auto"/>
        <w:left w:val="none" w:sz="0" w:space="0" w:color="auto"/>
        <w:bottom w:val="none" w:sz="0" w:space="0" w:color="auto"/>
        <w:right w:val="none" w:sz="0" w:space="0" w:color="auto"/>
      </w:divBdr>
    </w:div>
    <w:div w:id="205483025">
      <w:bodyDiv w:val="1"/>
      <w:marLeft w:val="0"/>
      <w:marRight w:val="0"/>
      <w:marTop w:val="0"/>
      <w:marBottom w:val="0"/>
      <w:divBdr>
        <w:top w:val="none" w:sz="0" w:space="0" w:color="auto"/>
        <w:left w:val="none" w:sz="0" w:space="0" w:color="auto"/>
        <w:bottom w:val="none" w:sz="0" w:space="0" w:color="auto"/>
        <w:right w:val="none" w:sz="0" w:space="0" w:color="auto"/>
      </w:divBdr>
      <w:divsChild>
        <w:div w:id="2015523994">
          <w:marLeft w:val="480"/>
          <w:marRight w:val="0"/>
          <w:marTop w:val="0"/>
          <w:marBottom w:val="0"/>
          <w:divBdr>
            <w:top w:val="none" w:sz="0" w:space="0" w:color="auto"/>
            <w:left w:val="none" w:sz="0" w:space="0" w:color="auto"/>
            <w:bottom w:val="none" w:sz="0" w:space="0" w:color="auto"/>
            <w:right w:val="none" w:sz="0" w:space="0" w:color="auto"/>
          </w:divBdr>
        </w:div>
        <w:div w:id="1107459934">
          <w:marLeft w:val="480"/>
          <w:marRight w:val="0"/>
          <w:marTop w:val="0"/>
          <w:marBottom w:val="0"/>
          <w:divBdr>
            <w:top w:val="none" w:sz="0" w:space="0" w:color="auto"/>
            <w:left w:val="none" w:sz="0" w:space="0" w:color="auto"/>
            <w:bottom w:val="none" w:sz="0" w:space="0" w:color="auto"/>
            <w:right w:val="none" w:sz="0" w:space="0" w:color="auto"/>
          </w:divBdr>
        </w:div>
        <w:div w:id="1312758458">
          <w:marLeft w:val="480"/>
          <w:marRight w:val="0"/>
          <w:marTop w:val="0"/>
          <w:marBottom w:val="0"/>
          <w:divBdr>
            <w:top w:val="none" w:sz="0" w:space="0" w:color="auto"/>
            <w:left w:val="none" w:sz="0" w:space="0" w:color="auto"/>
            <w:bottom w:val="none" w:sz="0" w:space="0" w:color="auto"/>
            <w:right w:val="none" w:sz="0" w:space="0" w:color="auto"/>
          </w:divBdr>
        </w:div>
        <w:div w:id="854349209">
          <w:marLeft w:val="480"/>
          <w:marRight w:val="0"/>
          <w:marTop w:val="0"/>
          <w:marBottom w:val="0"/>
          <w:divBdr>
            <w:top w:val="none" w:sz="0" w:space="0" w:color="auto"/>
            <w:left w:val="none" w:sz="0" w:space="0" w:color="auto"/>
            <w:bottom w:val="none" w:sz="0" w:space="0" w:color="auto"/>
            <w:right w:val="none" w:sz="0" w:space="0" w:color="auto"/>
          </w:divBdr>
        </w:div>
        <w:div w:id="118883119">
          <w:marLeft w:val="480"/>
          <w:marRight w:val="0"/>
          <w:marTop w:val="0"/>
          <w:marBottom w:val="0"/>
          <w:divBdr>
            <w:top w:val="none" w:sz="0" w:space="0" w:color="auto"/>
            <w:left w:val="none" w:sz="0" w:space="0" w:color="auto"/>
            <w:bottom w:val="none" w:sz="0" w:space="0" w:color="auto"/>
            <w:right w:val="none" w:sz="0" w:space="0" w:color="auto"/>
          </w:divBdr>
        </w:div>
        <w:div w:id="2125421497">
          <w:marLeft w:val="480"/>
          <w:marRight w:val="0"/>
          <w:marTop w:val="0"/>
          <w:marBottom w:val="0"/>
          <w:divBdr>
            <w:top w:val="none" w:sz="0" w:space="0" w:color="auto"/>
            <w:left w:val="none" w:sz="0" w:space="0" w:color="auto"/>
            <w:bottom w:val="none" w:sz="0" w:space="0" w:color="auto"/>
            <w:right w:val="none" w:sz="0" w:space="0" w:color="auto"/>
          </w:divBdr>
        </w:div>
        <w:div w:id="1757284609">
          <w:marLeft w:val="480"/>
          <w:marRight w:val="0"/>
          <w:marTop w:val="0"/>
          <w:marBottom w:val="0"/>
          <w:divBdr>
            <w:top w:val="none" w:sz="0" w:space="0" w:color="auto"/>
            <w:left w:val="none" w:sz="0" w:space="0" w:color="auto"/>
            <w:bottom w:val="none" w:sz="0" w:space="0" w:color="auto"/>
            <w:right w:val="none" w:sz="0" w:space="0" w:color="auto"/>
          </w:divBdr>
        </w:div>
        <w:div w:id="1064261477">
          <w:marLeft w:val="480"/>
          <w:marRight w:val="0"/>
          <w:marTop w:val="0"/>
          <w:marBottom w:val="0"/>
          <w:divBdr>
            <w:top w:val="none" w:sz="0" w:space="0" w:color="auto"/>
            <w:left w:val="none" w:sz="0" w:space="0" w:color="auto"/>
            <w:bottom w:val="none" w:sz="0" w:space="0" w:color="auto"/>
            <w:right w:val="none" w:sz="0" w:space="0" w:color="auto"/>
          </w:divBdr>
        </w:div>
      </w:divsChild>
    </w:div>
    <w:div w:id="223877482">
      <w:bodyDiv w:val="1"/>
      <w:marLeft w:val="0"/>
      <w:marRight w:val="0"/>
      <w:marTop w:val="0"/>
      <w:marBottom w:val="0"/>
      <w:divBdr>
        <w:top w:val="none" w:sz="0" w:space="0" w:color="auto"/>
        <w:left w:val="none" w:sz="0" w:space="0" w:color="auto"/>
        <w:bottom w:val="none" w:sz="0" w:space="0" w:color="auto"/>
        <w:right w:val="none" w:sz="0" w:space="0" w:color="auto"/>
      </w:divBdr>
    </w:div>
    <w:div w:id="313604270">
      <w:bodyDiv w:val="1"/>
      <w:marLeft w:val="0"/>
      <w:marRight w:val="0"/>
      <w:marTop w:val="0"/>
      <w:marBottom w:val="0"/>
      <w:divBdr>
        <w:top w:val="none" w:sz="0" w:space="0" w:color="auto"/>
        <w:left w:val="none" w:sz="0" w:space="0" w:color="auto"/>
        <w:bottom w:val="none" w:sz="0" w:space="0" w:color="auto"/>
        <w:right w:val="none" w:sz="0" w:space="0" w:color="auto"/>
      </w:divBdr>
    </w:div>
    <w:div w:id="316151272">
      <w:bodyDiv w:val="1"/>
      <w:marLeft w:val="0"/>
      <w:marRight w:val="0"/>
      <w:marTop w:val="0"/>
      <w:marBottom w:val="0"/>
      <w:divBdr>
        <w:top w:val="none" w:sz="0" w:space="0" w:color="auto"/>
        <w:left w:val="none" w:sz="0" w:space="0" w:color="auto"/>
        <w:bottom w:val="none" w:sz="0" w:space="0" w:color="auto"/>
        <w:right w:val="none" w:sz="0" w:space="0" w:color="auto"/>
      </w:divBdr>
      <w:divsChild>
        <w:div w:id="1410735583">
          <w:marLeft w:val="480"/>
          <w:marRight w:val="0"/>
          <w:marTop w:val="0"/>
          <w:marBottom w:val="0"/>
          <w:divBdr>
            <w:top w:val="none" w:sz="0" w:space="0" w:color="auto"/>
            <w:left w:val="none" w:sz="0" w:space="0" w:color="auto"/>
            <w:bottom w:val="none" w:sz="0" w:space="0" w:color="auto"/>
            <w:right w:val="none" w:sz="0" w:space="0" w:color="auto"/>
          </w:divBdr>
        </w:div>
        <w:div w:id="1917326247">
          <w:marLeft w:val="480"/>
          <w:marRight w:val="0"/>
          <w:marTop w:val="0"/>
          <w:marBottom w:val="0"/>
          <w:divBdr>
            <w:top w:val="none" w:sz="0" w:space="0" w:color="auto"/>
            <w:left w:val="none" w:sz="0" w:space="0" w:color="auto"/>
            <w:bottom w:val="none" w:sz="0" w:space="0" w:color="auto"/>
            <w:right w:val="none" w:sz="0" w:space="0" w:color="auto"/>
          </w:divBdr>
        </w:div>
        <w:div w:id="366376313">
          <w:marLeft w:val="480"/>
          <w:marRight w:val="0"/>
          <w:marTop w:val="0"/>
          <w:marBottom w:val="0"/>
          <w:divBdr>
            <w:top w:val="none" w:sz="0" w:space="0" w:color="auto"/>
            <w:left w:val="none" w:sz="0" w:space="0" w:color="auto"/>
            <w:bottom w:val="none" w:sz="0" w:space="0" w:color="auto"/>
            <w:right w:val="none" w:sz="0" w:space="0" w:color="auto"/>
          </w:divBdr>
        </w:div>
      </w:divsChild>
    </w:div>
    <w:div w:id="320161056">
      <w:bodyDiv w:val="1"/>
      <w:marLeft w:val="0"/>
      <w:marRight w:val="0"/>
      <w:marTop w:val="0"/>
      <w:marBottom w:val="0"/>
      <w:divBdr>
        <w:top w:val="none" w:sz="0" w:space="0" w:color="auto"/>
        <w:left w:val="none" w:sz="0" w:space="0" w:color="auto"/>
        <w:bottom w:val="none" w:sz="0" w:space="0" w:color="auto"/>
        <w:right w:val="none" w:sz="0" w:space="0" w:color="auto"/>
      </w:divBdr>
    </w:div>
    <w:div w:id="355035037">
      <w:bodyDiv w:val="1"/>
      <w:marLeft w:val="0"/>
      <w:marRight w:val="0"/>
      <w:marTop w:val="0"/>
      <w:marBottom w:val="0"/>
      <w:divBdr>
        <w:top w:val="none" w:sz="0" w:space="0" w:color="auto"/>
        <w:left w:val="none" w:sz="0" w:space="0" w:color="auto"/>
        <w:bottom w:val="none" w:sz="0" w:space="0" w:color="auto"/>
        <w:right w:val="none" w:sz="0" w:space="0" w:color="auto"/>
      </w:divBdr>
      <w:divsChild>
        <w:div w:id="896165080">
          <w:marLeft w:val="0"/>
          <w:marRight w:val="0"/>
          <w:marTop w:val="0"/>
          <w:marBottom w:val="0"/>
          <w:divBdr>
            <w:top w:val="single" w:sz="2" w:space="0" w:color="E3E3E3"/>
            <w:left w:val="single" w:sz="2" w:space="0" w:color="E3E3E3"/>
            <w:bottom w:val="single" w:sz="2" w:space="0" w:color="E3E3E3"/>
            <w:right w:val="single" w:sz="2" w:space="0" w:color="E3E3E3"/>
          </w:divBdr>
          <w:divsChild>
            <w:div w:id="863709708">
              <w:marLeft w:val="0"/>
              <w:marRight w:val="0"/>
              <w:marTop w:val="0"/>
              <w:marBottom w:val="0"/>
              <w:divBdr>
                <w:top w:val="single" w:sz="2" w:space="0" w:color="E3E3E3"/>
                <w:left w:val="single" w:sz="2" w:space="0" w:color="E3E3E3"/>
                <w:bottom w:val="single" w:sz="2" w:space="0" w:color="E3E3E3"/>
                <w:right w:val="single" w:sz="2" w:space="0" w:color="E3E3E3"/>
              </w:divBdr>
              <w:divsChild>
                <w:div w:id="1363554135">
                  <w:marLeft w:val="0"/>
                  <w:marRight w:val="0"/>
                  <w:marTop w:val="0"/>
                  <w:marBottom w:val="0"/>
                  <w:divBdr>
                    <w:top w:val="single" w:sz="2" w:space="0" w:color="E3E3E3"/>
                    <w:left w:val="single" w:sz="2" w:space="0" w:color="E3E3E3"/>
                    <w:bottom w:val="single" w:sz="2" w:space="0" w:color="E3E3E3"/>
                    <w:right w:val="single" w:sz="2" w:space="0" w:color="E3E3E3"/>
                  </w:divBdr>
                  <w:divsChild>
                    <w:div w:id="2039164613">
                      <w:marLeft w:val="0"/>
                      <w:marRight w:val="0"/>
                      <w:marTop w:val="0"/>
                      <w:marBottom w:val="0"/>
                      <w:divBdr>
                        <w:top w:val="single" w:sz="2" w:space="0" w:color="E3E3E3"/>
                        <w:left w:val="single" w:sz="2" w:space="0" w:color="E3E3E3"/>
                        <w:bottom w:val="single" w:sz="2" w:space="0" w:color="E3E3E3"/>
                        <w:right w:val="single" w:sz="2" w:space="0" w:color="E3E3E3"/>
                      </w:divBdr>
                      <w:divsChild>
                        <w:div w:id="2120568814">
                          <w:marLeft w:val="0"/>
                          <w:marRight w:val="0"/>
                          <w:marTop w:val="0"/>
                          <w:marBottom w:val="0"/>
                          <w:divBdr>
                            <w:top w:val="single" w:sz="2" w:space="0" w:color="E3E3E3"/>
                            <w:left w:val="single" w:sz="2" w:space="0" w:color="E3E3E3"/>
                            <w:bottom w:val="single" w:sz="2" w:space="0" w:color="E3E3E3"/>
                            <w:right w:val="single" w:sz="2" w:space="0" w:color="E3E3E3"/>
                          </w:divBdr>
                          <w:divsChild>
                            <w:div w:id="1591083044">
                              <w:marLeft w:val="0"/>
                              <w:marRight w:val="0"/>
                              <w:marTop w:val="0"/>
                              <w:marBottom w:val="0"/>
                              <w:divBdr>
                                <w:top w:val="single" w:sz="2" w:space="0" w:color="E3E3E3"/>
                                <w:left w:val="single" w:sz="2" w:space="0" w:color="E3E3E3"/>
                                <w:bottom w:val="single" w:sz="2" w:space="0" w:color="E3E3E3"/>
                                <w:right w:val="single" w:sz="2" w:space="0" w:color="E3E3E3"/>
                              </w:divBdr>
                              <w:divsChild>
                                <w:div w:id="290598017">
                                  <w:marLeft w:val="0"/>
                                  <w:marRight w:val="0"/>
                                  <w:marTop w:val="100"/>
                                  <w:marBottom w:val="100"/>
                                  <w:divBdr>
                                    <w:top w:val="single" w:sz="2" w:space="0" w:color="E3E3E3"/>
                                    <w:left w:val="single" w:sz="2" w:space="0" w:color="E3E3E3"/>
                                    <w:bottom w:val="single" w:sz="2" w:space="0" w:color="E3E3E3"/>
                                    <w:right w:val="single" w:sz="2" w:space="0" w:color="E3E3E3"/>
                                  </w:divBdr>
                                  <w:divsChild>
                                    <w:div w:id="1209534165">
                                      <w:marLeft w:val="0"/>
                                      <w:marRight w:val="0"/>
                                      <w:marTop w:val="0"/>
                                      <w:marBottom w:val="0"/>
                                      <w:divBdr>
                                        <w:top w:val="single" w:sz="2" w:space="0" w:color="E3E3E3"/>
                                        <w:left w:val="single" w:sz="2" w:space="0" w:color="E3E3E3"/>
                                        <w:bottom w:val="single" w:sz="2" w:space="0" w:color="E3E3E3"/>
                                        <w:right w:val="single" w:sz="2" w:space="0" w:color="E3E3E3"/>
                                      </w:divBdr>
                                      <w:divsChild>
                                        <w:div w:id="538124689">
                                          <w:marLeft w:val="0"/>
                                          <w:marRight w:val="0"/>
                                          <w:marTop w:val="0"/>
                                          <w:marBottom w:val="0"/>
                                          <w:divBdr>
                                            <w:top w:val="single" w:sz="2" w:space="0" w:color="E3E3E3"/>
                                            <w:left w:val="single" w:sz="2" w:space="0" w:color="E3E3E3"/>
                                            <w:bottom w:val="single" w:sz="2" w:space="0" w:color="E3E3E3"/>
                                            <w:right w:val="single" w:sz="2" w:space="0" w:color="E3E3E3"/>
                                          </w:divBdr>
                                          <w:divsChild>
                                            <w:div w:id="1569151920">
                                              <w:marLeft w:val="0"/>
                                              <w:marRight w:val="0"/>
                                              <w:marTop w:val="0"/>
                                              <w:marBottom w:val="0"/>
                                              <w:divBdr>
                                                <w:top w:val="single" w:sz="2" w:space="0" w:color="E3E3E3"/>
                                                <w:left w:val="single" w:sz="2" w:space="0" w:color="E3E3E3"/>
                                                <w:bottom w:val="single" w:sz="2" w:space="0" w:color="E3E3E3"/>
                                                <w:right w:val="single" w:sz="2" w:space="0" w:color="E3E3E3"/>
                                              </w:divBdr>
                                              <w:divsChild>
                                                <w:div w:id="2143182510">
                                                  <w:marLeft w:val="0"/>
                                                  <w:marRight w:val="0"/>
                                                  <w:marTop w:val="0"/>
                                                  <w:marBottom w:val="0"/>
                                                  <w:divBdr>
                                                    <w:top w:val="single" w:sz="2" w:space="0" w:color="E3E3E3"/>
                                                    <w:left w:val="single" w:sz="2" w:space="0" w:color="E3E3E3"/>
                                                    <w:bottom w:val="single" w:sz="2" w:space="0" w:color="E3E3E3"/>
                                                    <w:right w:val="single" w:sz="2" w:space="0" w:color="E3E3E3"/>
                                                  </w:divBdr>
                                                  <w:divsChild>
                                                    <w:div w:id="1235236027">
                                                      <w:marLeft w:val="0"/>
                                                      <w:marRight w:val="0"/>
                                                      <w:marTop w:val="0"/>
                                                      <w:marBottom w:val="0"/>
                                                      <w:divBdr>
                                                        <w:top w:val="single" w:sz="2" w:space="0" w:color="E3E3E3"/>
                                                        <w:left w:val="single" w:sz="2" w:space="0" w:color="E3E3E3"/>
                                                        <w:bottom w:val="single" w:sz="2" w:space="0" w:color="E3E3E3"/>
                                                        <w:right w:val="single" w:sz="2" w:space="0" w:color="E3E3E3"/>
                                                      </w:divBdr>
                                                      <w:divsChild>
                                                        <w:div w:id="8334493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99097776">
          <w:marLeft w:val="0"/>
          <w:marRight w:val="0"/>
          <w:marTop w:val="0"/>
          <w:marBottom w:val="0"/>
          <w:divBdr>
            <w:top w:val="none" w:sz="0" w:space="0" w:color="auto"/>
            <w:left w:val="none" w:sz="0" w:space="0" w:color="auto"/>
            <w:bottom w:val="none" w:sz="0" w:space="0" w:color="auto"/>
            <w:right w:val="none" w:sz="0" w:space="0" w:color="auto"/>
          </w:divBdr>
        </w:div>
      </w:divsChild>
    </w:div>
    <w:div w:id="376930267">
      <w:bodyDiv w:val="1"/>
      <w:marLeft w:val="0"/>
      <w:marRight w:val="0"/>
      <w:marTop w:val="0"/>
      <w:marBottom w:val="0"/>
      <w:divBdr>
        <w:top w:val="none" w:sz="0" w:space="0" w:color="auto"/>
        <w:left w:val="none" w:sz="0" w:space="0" w:color="auto"/>
        <w:bottom w:val="none" w:sz="0" w:space="0" w:color="auto"/>
        <w:right w:val="none" w:sz="0" w:space="0" w:color="auto"/>
      </w:divBdr>
    </w:div>
    <w:div w:id="423572636">
      <w:bodyDiv w:val="1"/>
      <w:marLeft w:val="0"/>
      <w:marRight w:val="0"/>
      <w:marTop w:val="0"/>
      <w:marBottom w:val="0"/>
      <w:divBdr>
        <w:top w:val="none" w:sz="0" w:space="0" w:color="auto"/>
        <w:left w:val="none" w:sz="0" w:space="0" w:color="auto"/>
        <w:bottom w:val="none" w:sz="0" w:space="0" w:color="auto"/>
        <w:right w:val="none" w:sz="0" w:space="0" w:color="auto"/>
      </w:divBdr>
    </w:div>
    <w:div w:id="452867222">
      <w:bodyDiv w:val="1"/>
      <w:marLeft w:val="0"/>
      <w:marRight w:val="0"/>
      <w:marTop w:val="0"/>
      <w:marBottom w:val="0"/>
      <w:divBdr>
        <w:top w:val="none" w:sz="0" w:space="0" w:color="auto"/>
        <w:left w:val="none" w:sz="0" w:space="0" w:color="auto"/>
        <w:bottom w:val="none" w:sz="0" w:space="0" w:color="auto"/>
        <w:right w:val="none" w:sz="0" w:space="0" w:color="auto"/>
      </w:divBdr>
    </w:div>
    <w:div w:id="497770006">
      <w:bodyDiv w:val="1"/>
      <w:marLeft w:val="0"/>
      <w:marRight w:val="0"/>
      <w:marTop w:val="0"/>
      <w:marBottom w:val="0"/>
      <w:divBdr>
        <w:top w:val="none" w:sz="0" w:space="0" w:color="auto"/>
        <w:left w:val="none" w:sz="0" w:space="0" w:color="auto"/>
        <w:bottom w:val="none" w:sz="0" w:space="0" w:color="auto"/>
        <w:right w:val="none" w:sz="0" w:space="0" w:color="auto"/>
      </w:divBdr>
    </w:div>
    <w:div w:id="518393793">
      <w:bodyDiv w:val="1"/>
      <w:marLeft w:val="0"/>
      <w:marRight w:val="0"/>
      <w:marTop w:val="0"/>
      <w:marBottom w:val="0"/>
      <w:divBdr>
        <w:top w:val="none" w:sz="0" w:space="0" w:color="auto"/>
        <w:left w:val="none" w:sz="0" w:space="0" w:color="auto"/>
        <w:bottom w:val="none" w:sz="0" w:space="0" w:color="auto"/>
        <w:right w:val="none" w:sz="0" w:space="0" w:color="auto"/>
      </w:divBdr>
      <w:divsChild>
        <w:div w:id="1852186605">
          <w:marLeft w:val="480"/>
          <w:marRight w:val="0"/>
          <w:marTop w:val="0"/>
          <w:marBottom w:val="0"/>
          <w:divBdr>
            <w:top w:val="none" w:sz="0" w:space="0" w:color="auto"/>
            <w:left w:val="none" w:sz="0" w:space="0" w:color="auto"/>
            <w:bottom w:val="none" w:sz="0" w:space="0" w:color="auto"/>
            <w:right w:val="none" w:sz="0" w:space="0" w:color="auto"/>
          </w:divBdr>
        </w:div>
      </w:divsChild>
    </w:div>
    <w:div w:id="536504963">
      <w:bodyDiv w:val="1"/>
      <w:marLeft w:val="0"/>
      <w:marRight w:val="0"/>
      <w:marTop w:val="0"/>
      <w:marBottom w:val="0"/>
      <w:divBdr>
        <w:top w:val="none" w:sz="0" w:space="0" w:color="auto"/>
        <w:left w:val="none" w:sz="0" w:space="0" w:color="auto"/>
        <w:bottom w:val="none" w:sz="0" w:space="0" w:color="auto"/>
        <w:right w:val="none" w:sz="0" w:space="0" w:color="auto"/>
      </w:divBdr>
    </w:div>
    <w:div w:id="593629142">
      <w:bodyDiv w:val="1"/>
      <w:marLeft w:val="0"/>
      <w:marRight w:val="0"/>
      <w:marTop w:val="0"/>
      <w:marBottom w:val="0"/>
      <w:divBdr>
        <w:top w:val="none" w:sz="0" w:space="0" w:color="auto"/>
        <w:left w:val="none" w:sz="0" w:space="0" w:color="auto"/>
        <w:bottom w:val="none" w:sz="0" w:space="0" w:color="auto"/>
        <w:right w:val="none" w:sz="0" w:space="0" w:color="auto"/>
      </w:divBdr>
    </w:div>
    <w:div w:id="648628778">
      <w:bodyDiv w:val="1"/>
      <w:marLeft w:val="0"/>
      <w:marRight w:val="0"/>
      <w:marTop w:val="0"/>
      <w:marBottom w:val="0"/>
      <w:divBdr>
        <w:top w:val="none" w:sz="0" w:space="0" w:color="auto"/>
        <w:left w:val="none" w:sz="0" w:space="0" w:color="auto"/>
        <w:bottom w:val="none" w:sz="0" w:space="0" w:color="auto"/>
        <w:right w:val="none" w:sz="0" w:space="0" w:color="auto"/>
      </w:divBdr>
    </w:div>
    <w:div w:id="648630917">
      <w:bodyDiv w:val="1"/>
      <w:marLeft w:val="0"/>
      <w:marRight w:val="0"/>
      <w:marTop w:val="0"/>
      <w:marBottom w:val="0"/>
      <w:divBdr>
        <w:top w:val="none" w:sz="0" w:space="0" w:color="auto"/>
        <w:left w:val="none" w:sz="0" w:space="0" w:color="auto"/>
        <w:bottom w:val="none" w:sz="0" w:space="0" w:color="auto"/>
        <w:right w:val="none" w:sz="0" w:space="0" w:color="auto"/>
      </w:divBdr>
    </w:div>
    <w:div w:id="691617105">
      <w:bodyDiv w:val="1"/>
      <w:marLeft w:val="0"/>
      <w:marRight w:val="0"/>
      <w:marTop w:val="0"/>
      <w:marBottom w:val="0"/>
      <w:divBdr>
        <w:top w:val="none" w:sz="0" w:space="0" w:color="auto"/>
        <w:left w:val="none" w:sz="0" w:space="0" w:color="auto"/>
        <w:bottom w:val="none" w:sz="0" w:space="0" w:color="auto"/>
        <w:right w:val="none" w:sz="0" w:space="0" w:color="auto"/>
      </w:divBdr>
    </w:div>
    <w:div w:id="717244942">
      <w:bodyDiv w:val="1"/>
      <w:marLeft w:val="0"/>
      <w:marRight w:val="0"/>
      <w:marTop w:val="0"/>
      <w:marBottom w:val="0"/>
      <w:divBdr>
        <w:top w:val="none" w:sz="0" w:space="0" w:color="auto"/>
        <w:left w:val="none" w:sz="0" w:space="0" w:color="auto"/>
        <w:bottom w:val="none" w:sz="0" w:space="0" w:color="auto"/>
        <w:right w:val="none" w:sz="0" w:space="0" w:color="auto"/>
      </w:divBdr>
      <w:divsChild>
        <w:div w:id="1566797307">
          <w:marLeft w:val="480"/>
          <w:marRight w:val="0"/>
          <w:marTop w:val="0"/>
          <w:marBottom w:val="0"/>
          <w:divBdr>
            <w:top w:val="none" w:sz="0" w:space="0" w:color="auto"/>
            <w:left w:val="none" w:sz="0" w:space="0" w:color="auto"/>
            <w:bottom w:val="none" w:sz="0" w:space="0" w:color="auto"/>
            <w:right w:val="none" w:sz="0" w:space="0" w:color="auto"/>
          </w:divBdr>
        </w:div>
        <w:div w:id="995960288">
          <w:marLeft w:val="480"/>
          <w:marRight w:val="0"/>
          <w:marTop w:val="0"/>
          <w:marBottom w:val="0"/>
          <w:divBdr>
            <w:top w:val="none" w:sz="0" w:space="0" w:color="auto"/>
            <w:left w:val="none" w:sz="0" w:space="0" w:color="auto"/>
            <w:bottom w:val="none" w:sz="0" w:space="0" w:color="auto"/>
            <w:right w:val="none" w:sz="0" w:space="0" w:color="auto"/>
          </w:divBdr>
        </w:div>
        <w:div w:id="816991324">
          <w:marLeft w:val="480"/>
          <w:marRight w:val="0"/>
          <w:marTop w:val="0"/>
          <w:marBottom w:val="0"/>
          <w:divBdr>
            <w:top w:val="none" w:sz="0" w:space="0" w:color="auto"/>
            <w:left w:val="none" w:sz="0" w:space="0" w:color="auto"/>
            <w:bottom w:val="none" w:sz="0" w:space="0" w:color="auto"/>
            <w:right w:val="none" w:sz="0" w:space="0" w:color="auto"/>
          </w:divBdr>
        </w:div>
        <w:div w:id="1921670501">
          <w:marLeft w:val="480"/>
          <w:marRight w:val="0"/>
          <w:marTop w:val="0"/>
          <w:marBottom w:val="0"/>
          <w:divBdr>
            <w:top w:val="none" w:sz="0" w:space="0" w:color="auto"/>
            <w:left w:val="none" w:sz="0" w:space="0" w:color="auto"/>
            <w:bottom w:val="none" w:sz="0" w:space="0" w:color="auto"/>
            <w:right w:val="none" w:sz="0" w:space="0" w:color="auto"/>
          </w:divBdr>
        </w:div>
        <w:div w:id="860438416">
          <w:marLeft w:val="480"/>
          <w:marRight w:val="0"/>
          <w:marTop w:val="0"/>
          <w:marBottom w:val="0"/>
          <w:divBdr>
            <w:top w:val="none" w:sz="0" w:space="0" w:color="auto"/>
            <w:left w:val="none" w:sz="0" w:space="0" w:color="auto"/>
            <w:bottom w:val="none" w:sz="0" w:space="0" w:color="auto"/>
            <w:right w:val="none" w:sz="0" w:space="0" w:color="auto"/>
          </w:divBdr>
        </w:div>
        <w:div w:id="1431469245">
          <w:marLeft w:val="480"/>
          <w:marRight w:val="0"/>
          <w:marTop w:val="0"/>
          <w:marBottom w:val="0"/>
          <w:divBdr>
            <w:top w:val="none" w:sz="0" w:space="0" w:color="auto"/>
            <w:left w:val="none" w:sz="0" w:space="0" w:color="auto"/>
            <w:bottom w:val="none" w:sz="0" w:space="0" w:color="auto"/>
            <w:right w:val="none" w:sz="0" w:space="0" w:color="auto"/>
          </w:divBdr>
        </w:div>
        <w:div w:id="244337668">
          <w:marLeft w:val="480"/>
          <w:marRight w:val="0"/>
          <w:marTop w:val="0"/>
          <w:marBottom w:val="0"/>
          <w:divBdr>
            <w:top w:val="none" w:sz="0" w:space="0" w:color="auto"/>
            <w:left w:val="none" w:sz="0" w:space="0" w:color="auto"/>
            <w:bottom w:val="none" w:sz="0" w:space="0" w:color="auto"/>
            <w:right w:val="none" w:sz="0" w:space="0" w:color="auto"/>
          </w:divBdr>
        </w:div>
        <w:div w:id="1430271796">
          <w:marLeft w:val="480"/>
          <w:marRight w:val="0"/>
          <w:marTop w:val="0"/>
          <w:marBottom w:val="0"/>
          <w:divBdr>
            <w:top w:val="none" w:sz="0" w:space="0" w:color="auto"/>
            <w:left w:val="none" w:sz="0" w:space="0" w:color="auto"/>
            <w:bottom w:val="none" w:sz="0" w:space="0" w:color="auto"/>
            <w:right w:val="none" w:sz="0" w:space="0" w:color="auto"/>
          </w:divBdr>
        </w:div>
      </w:divsChild>
    </w:div>
    <w:div w:id="736441032">
      <w:bodyDiv w:val="1"/>
      <w:marLeft w:val="0"/>
      <w:marRight w:val="0"/>
      <w:marTop w:val="0"/>
      <w:marBottom w:val="0"/>
      <w:divBdr>
        <w:top w:val="none" w:sz="0" w:space="0" w:color="auto"/>
        <w:left w:val="none" w:sz="0" w:space="0" w:color="auto"/>
        <w:bottom w:val="none" w:sz="0" w:space="0" w:color="auto"/>
        <w:right w:val="none" w:sz="0" w:space="0" w:color="auto"/>
      </w:divBdr>
    </w:div>
    <w:div w:id="763841805">
      <w:bodyDiv w:val="1"/>
      <w:marLeft w:val="0"/>
      <w:marRight w:val="0"/>
      <w:marTop w:val="0"/>
      <w:marBottom w:val="0"/>
      <w:divBdr>
        <w:top w:val="none" w:sz="0" w:space="0" w:color="auto"/>
        <w:left w:val="none" w:sz="0" w:space="0" w:color="auto"/>
        <w:bottom w:val="none" w:sz="0" w:space="0" w:color="auto"/>
        <w:right w:val="none" w:sz="0" w:space="0" w:color="auto"/>
      </w:divBdr>
      <w:divsChild>
        <w:div w:id="566955529">
          <w:marLeft w:val="0"/>
          <w:marRight w:val="0"/>
          <w:marTop w:val="0"/>
          <w:marBottom w:val="0"/>
          <w:divBdr>
            <w:top w:val="single" w:sz="2" w:space="0" w:color="E3E3E3"/>
            <w:left w:val="single" w:sz="2" w:space="0" w:color="E3E3E3"/>
            <w:bottom w:val="single" w:sz="2" w:space="0" w:color="E3E3E3"/>
            <w:right w:val="single" w:sz="2" w:space="0" w:color="E3E3E3"/>
          </w:divBdr>
          <w:divsChild>
            <w:div w:id="1787504603">
              <w:marLeft w:val="0"/>
              <w:marRight w:val="0"/>
              <w:marTop w:val="0"/>
              <w:marBottom w:val="0"/>
              <w:divBdr>
                <w:top w:val="single" w:sz="2" w:space="0" w:color="E3E3E3"/>
                <w:left w:val="single" w:sz="2" w:space="0" w:color="E3E3E3"/>
                <w:bottom w:val="single" w:sz="2" w:space="0" w:color="E3E3E3"/>
                <w:right w:val="single" w:sz="2" w:space="0" w:color="E3E3E3"/>
              </w:divBdr>
              <w:divsChild>
                <w:div w:id="2056729917">
                  <w:marLeft w:val="0"/>
                  <w:marRight w:val="0"/>
                  <w:marTop w:val="0"/>
                  <w:marBottom w:val="0"/>
                  <w:divBdr>
                    <w:top w:val="single" w:sz="2" w:space="0" w:color="E3E3E3"/>
                    <w:left w:val="single" w:sz="2" w:space="0" w:color="E3E3E3"/>
                    <w:bottom w:val="single" w:sz="2" w:space="0" w:color="E3E3E3"/>
                    <w:right w:val="single" w:sz="2" w:space="0" w:color="E3E3E3"/>
                  </w:divBdr>
                  <w:divsChild>
                    <w:div w:id="841626244">
                      <w:marLeft w:val="0"/>
                      <w:marRight w:val="0"/>
                      <w:marTop w:val="0"/>
                      <w:marBottom w:val="0"/>
                      <w:divBdr>
                        <w:top w:val="single" w:sz="2" w:space="0" w:color="E3E3E3"/>
                        <w:left w:val="single" w:sz="2" w:space="0" w:color="E3E3E3"/>
                        <w:bottom w:val="single" w:sz="2" w:space="0" w:color="E3E3E3"/>
                        <w:right w:val="single" w:sz="2" w:space="0" w:color="E3E3E3"/>
                      </w:divBdr>
                      <w:divsChild>
                        <w:div w:id="19774940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28139949">
          <w:marLeft w:val="0"/>
          <w:marRight w:val="0"/>
          <w:marTop w:val="0"/>
          <w:marBottom w:val="0"/>
          <w:divBdr>
            <w:top w:val="single" w:sz="2" w:space="0" w:color="E3E3E3"/>
            <w:left w:val="single" w:sz="2" w:space="0" w:color="E3E3E3"/>
            <w:bottom w:val="single" w:sz="2" w:space="0" w:color="E3E3E3"/>
            <w:right w:val="single" w:sz="2" w:space="0" w:color="E3E3E3"/>
          </w:divBdr>
          <w:divsChild>
            <w:div w:id="1826627879">
              <w:marLeft w:val="0"/>
              <w:marRight w:val="0"/>
              <w:marTop w:val="0"/>
              <w:marBottom w:val="0"/>
              <w:divBdr>
                <w:top w:val="single" w:sz="2" w:space="0" w:color="E3E3E3"/>
                <w:left w:val="single" w:sz="2" w:space="0" w:color="E3E3E3"/>
                <w:bottom w:val="single" w:sz="2" w:space="0" w:color="E3E3E3"/>
                <w:right w:val="single" w:sz="2" w:space="0" w:color="E3E3E3"/>
              </w:divBdr>
            </w:div>
            <w:div w:id="1545294248">
              <w:marLeft w:val="0"/>
              <w:marRight w:val="0"/>
              <w:marTop w:val="0"/>
              <w:marBottom w:val="0"/>
              <w:divBdr>
                <w:top w:val="single" w:sz="2" w:space="0" w:color="E3E3E3"/>
                <w:left w:val="single" w:sz="2" w:space="0" w:color="E3E3E3"/>
                <w:bottom w:val="single" w:sz="2" w:space="0" w:color="E3E3E3"/>
                <w:right w:val="single" w:sz="2" w:space="0" w:color="E3E3E3"/>
              </w:divBdr>
              <w:divsChild>
                <w:div w:id="2113276167">
                  <w:marLeft w:val="0"/>
                  <w:marRight w:val="0"/>
                  <w:marTop w:val="0"/>
                  <w:marBottom w:val="0"/>
                  <w:divBdr>
                    <w:top w:val="single" w:sz="2" w:space="0" w:color="E3E3E3"/>
                    <w:left w:val="single" w:sz="2" w:space="0" w:color="E3E3E3"/>
                    <w:bottom w:val="single" w:sz="2" w:space="0" w:color="E3E3E3"/>
                    <w:right w:val="single" w:sz="2" w:space="0" w:color="E3E3E3"/>
                  </w:divBdr>
                  <w:divsChild>
                    <w:div w:id="248387919">
                      <w:marLeft w:val="0"/>
                      <w:marRight w:val="0"/>
                      <w:marTop w:val="0"/>
                      <w:marBottom w:val="0"/>
                      <w:divBdr>
                        <w:top w:val="single" w:sz="2" w:space="0" w:color="E3E3E3"/>
                        <w:left w:val="single" w:sz="2" w:space="0" w:color="E3E3E3"/>
                        <w:bottom w:val="single" w:sz="2" w:space="0" w:color="E3E3E3"/>
                        <w:right w:val="single" w:sz="2" w:space="0" w:color="E3E3E3"/>
                      </w:divBdr>
                      <w:divsChild>
                        <w:div w:id="19555989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859854240">
      <w:bodyDiv w:val="1"/>
      <w:marLeft w:val="0"/>
      <w:marRight w:val="0"/>
      <w:marTop w:val="0"/>
      <w:marBottom w:val="0"/>
      <w:divBdr>
        <w:top w:val="none" w:sz="0" w:space="0" w:color="auto"/>
        <w:left w:val="none" w:sz="0" w:space="0" w:color="auto"/>
        <w:bottom w:val="none" w:sz="0" w:space="0" w:color="auto"/>
        <w:right w:val="none" w:sz="0" w:space="0" w:color="auto"/>
      </w:divBdr>
    </w:div>
    <w:div w:id="881944293">
      <w:bodyDiv w:val="1"/>
      <w:marLeft w:val="0"/>
      <w:marRight w:val="0"/>
      <w:marTop w:val="0"/>
      <w:marBottom w:val="0"/>
      <w:divBdr>
        <w:top w:val="none" w:sz="0" w:space="0" w:color="auto"/>
        <w:left w:val="none" w:sz="0" w:space="0" w:color="auto"/>
        <w:bottom w:val="none" w:sz="0" w:space="0" w:color="auto"/>
        <w:right w:val="none" w:sz="0" w:space="0" w:color="auto"/>
      </w:divBdr>
      <w:divsChild>
        <w:div w:id="1925994614">
          <w:marLeft w:val="480"/>
          <w:marRight w:val="0"/>
          <w:marTop w:val="0"/>
          <w:marBottom w:val="0"/>
          <w:divBdr>
            <w:top w:val="none" w:sz="0" w:space="0" w:color="auto"/>
            <w:left w:val="none" w:sz="0" w:space="0" w:color="auto"/>
            <w:bottom w:val="none" w:sz="0" w:space="0" w:color="auto"/>
            <w:right w:val="none" w:sz="0" w:space="0" w:color="auto"/>
          </w:divBdr>
        </w:div>
        <w:div w:id="443035968">
          <w:marLeft w:val="480"/>
          <w:marRight w:val="0"/>
          <w:marTop w:val="0"/>
          <w:marBottom w:val="0"/>
          <w:divBdr>
            <w:top w:val="none" w:sz="0" w:space="0" w:color="auto"/>
            <w:left w:val="none" w:sz="0" w:space="0" w:color="auto"/>
            <w:bottom w:val="none" w:sz="0" w:space="0" w:color="auto"/>
            <w:right w:val="none" w:sz="0" w:space="0" w:color="auto"/>
          </w:divBdr>
        </w:div>
      </w:divsChild>
    </w:div>
    <w:div w:id="980815996">
      <w:bodyDiv w:val="1"/>
      <w:marLeft w:val="0"/>
      <w:marRight w:val="0"/>
      <w:marTop w:val="0"/>
      <w:marBottom w:val="0"/>
      <w:divBdr>
        <w:top w:val="none" w:sz="0" w:space="0" w:color="auto"/>
        <w:left w:val="none" w:sz="0" w:space="0" w:color="auto"/>
        <w:bottom w:val="none" w:sz="0" w:space="0" w:color="auto"/>
        <w:right w:val="none" w:sz="0" w:space="0" w:color="auto"/>
      </w:divBdr>
    </w:div>
    <w:div w:id="997532969">
      <w:bodyDiv w:val="1"/>
      <w:marLeft w:val="0"/>
      <w:marRight w:val="0"/>
      <w:marTop w:val="0"/>
      <w:marBottom w:val="0"/>
      <w:divBdr>
        <w:top w:val="none" w:sz="0" w:space="0" w:color="auto"/>
        <w:left w:val="none" w:sz="0" w:space="0" w:color="auto"/>
        <w:bottom w:val="none" w:sz="0" w:space="0" w:color="auto"/>
        <w:right w:val="none" w:sz="0" w:space="0" w:color="auto"/>
      </w:divBdr>
    </w:div>
    <w:div w:id="1001784217">
      <w:bodyDiv w:val="1"/>
      <w:marLeft w:val="0"/>
      <w:marRight w:val="0"/>
      <w:marTop w:val="0"/>
      <w:marBottom w:val="0"/>
      <w:divBdr>
        <w:top w:val="none" w:sz="0" w:space="0" w:color="auto"/>
        <w:left w:val="none" w:sz="0" w:space="0" w:color="auto"/>
        <w:bottom w:val="none" w:sz="0" w:space="0" w:color="auto"/>
        <w:right w:val="none" w:sz="0" w:space="0" w:color="auto"/>
      </w:divBdr>
    </w:div>
    <w:div w:id="1036851229">
      <w:bodyDiv w:val="1"/>
      <w:marLeft w:val="0"/>
      <w:marRight w:val="0"/>
      <w:marTop w:val="0"/>
      <w:marBottom w:val="0"/>
      <w:divBdr>
        <w:top w:val="none" w:sz="0" w:space="0" w:color="auto"/>
        <w:left w:val="none" w:sz="0" w:space="0" w:color="auto"/>
        <w:bottom w:val="none" w:sz="0" w:space="0" w:color="auto"/>
        <w:right w:val="none" w:sz="0" w:space="0" w:color="auto"/>
      </w:divBdr>
    </w:div>
    <w:div w:id="1049063804">
      <w:bodyDiv w:val="1"/>
      <w:marLeft w:val="0"/>
      <w:marRight w:val="0"/>
      <w:marTop w:val="0"/>
      <w:marBottom w:val="0"/>
      <w:divBdr>
        <w:top w:val="none" w:sz="0" w:space="0" w:color="auto"/>
        <w:left w:val="none" w:sz="0" w:space="0" w:color="auto"/>
        <w:bottom w:val="none" w:sz="0" w:space="0" w:color="auto"/>
        <w:right w:val="none" w:sz="0" w:space="0" w:color="auto"/>
      </w:divBdr>
    </w:div>
    <w:div w:id="1084378563">
      <w:bodyDiv w:val="1"/>
      <w:marLeft w:val="0"/>
      <w:marRight w:val="0"/>
      <w:marTop w:val="0"/>
      <w:marBottom w:val="0"/>
      <w:divBdr>
        <w:top w:val="none" w:sz="0" w:space="0" w:color="auto"/>
        <w:left w:val="none" w:sz="0" w:space="0" w:color="auto"/>
        <w:bottom w:val="none" w:sz="0" w:space="0" w:color="auto"/>
        <w:right w:val="none" w:sz="0" w:space="0" w:color="auto"/>
      </w:divBdr>
    </w:div>
    <w:div w:id="1183085994">
      <w:bodyDiv w:val="1"/>
      <w:marLeft w:val="0"/>
      <w:marRight w:val="0"/>
      <w:marTop w:val="0"/>
      <w:marBottom w:val="0"/>
      <w:divBdr>
        <w:top w:val="none" w:sz="0" w:space="0" w:color="auto"/>
        <w:left w:val="none" w:sz="0" w:space="0" w:color="auto"/>
        <w:bottom w:val="none" w:sz="0" w:space="0" w:color="auto"/>
        <w:right w:val="none" w:sz="0" w:space="0" w:color="auto"/>
      </w:divBdr>
    </w:div>
    <w:div w:id="1227642842">
      <w:bodyDiv w:val="1"/>
      <w:marLeft w:val="0"/>
      <w:marRight w:val="0"/>
      <w:marTop w:val="0"/>
      <w:marBottom w:val="0"/>
      <w:divBdr>
        <w:top w:val="none" w:sz="0" w:space="0" w:color="auto"/>
        <w:left w:val="none" w:sz="0" w:space="0" w:color="auto"/>
        <w:bottom w:val="none" w:sz="0" w:space="0" w:color="auto"/>
        <w:right w:val="none" w:sz="0" w:space="0" w:color="auto"/>
      </w:divBdr>
      <w:divsChild>
        <w:div w:id="486701611">
          <w:marLeft w:val="480"/>
          <w:marRight w:val="0"/>
          <w:marTop w:val="0"/>
          <w:marBottom w:val="0"/>
          <w:divBdr>
            <w:top w:val="none" w:sz="0" w:space="0" w:color="auto"/>
            <w:left w:val="none" w:sz="0" w:space="0" w:color="auto"/>
            <w:bottom w:val="none" w:sz="0" w:space="0" w:color="auto"/>
            <w:right w:val="none" w:sz="0" w:space="0" w:color="auto"/>
          </w:divBdr>
        </w:div>
        <w:div w:id="575214785">
          <w:marLeft w:val="480"/>
          <w:marRight w:val="0"/>
          <w:marTop w:val="0"/>
          <w:marBottom w:val="0"/>
          <w:divBdr>
            <w:top w:val="none" w:sz="0" w:space="0" w:color="auto"/>
            <w:left w:val="none" w:sz="0" w:space="0" w:color="auto"/>
            <w:bottom w:val="none" w:sz="0" w:space="0" w:color="auto"/>
            <w:right w:val="none" w:sz="0" w:space="0" w:color="auto"/>
          </w:divBdr>
        </w:div>
      </w:divsChild>
    </w:div>
    <w:div w:id="1245992444">
      <w:bodyDiv w:val="1"/>
      <w:marLeft w:val="0"/>
      <w:marRight w:val="0"/>
      <w:marTop w:val="0"/>
      <w:marBottom w:val="0"/>
      <w:divBdr>
        <w:top w:val="none" w:sz="0" w:space="0" w:color="auto"/>
        <w:left w:val="none" w:sz="0" w:space="0" w:color="auto"/>
        <w:bottom w:val="none" w:sz="0" w:space="0" w:color="auto"/>
        <w:right w:val="none" w:sz="0" w:space="0" w:color="auto"/>
      </w:divBdr>
      <w:divsChild>
        <w:div w:id="1282414706">
          <w:marLeft w:val="480"/>
          <w:marRight w:val="0"/>
          <w:marTop w:val="0"/>
          <w:marBottom w:val="0"/>
          <w:divBdr>
            <w:top w:val="none" w:sz="0" w:space="0" w:color="auto"/>
            <w:left w:val="none" w:sz="0" w:space="0" w:color="auto"/>
            <w:bottom w:val="none" w:sz="0" w:space="0" w:color="auto"/>
            <w:right w:val="none" w:sz="0" w:space="0" w:color="auto"/>
          </w:divBdr>
        </w:div>
        <w:div w:id="1770544046">
          <w:marLeft w:val="480"/>
          <w:marRight w:val="0"/>
          <w:marTop w:val="0"/>
          <w:marBottom w:val="0"/>
          <w:divBdr>
            <w:top w:val="none" w:sz="0" w:space="0" w:color="auto"/>
            <w:left w:val="none" w:sz="0" w:space="0" w:color="auto"/>
            <w:bottom w:val="none" w:sz="0" w:space="0" w:color="auto"/>
            <w:right w:val="none" w:sz="0" w:space="0" w:color="auto"/>
          </w:divBdr>
        </w:div>
        <w:div w:id="68843560">
          <w:marLeft w:val="480"/>
          <w:marRight w:val="0"/>
          <w:marTop w:val="0"/>
          <w:marBottom w:val="0"/>
          <w:divBdr>
            <w:top w:val="none" w:sz="0" w:space="0" w:color="auto"/>
            <w:left w:val="none" w:sz="0" w:space="0" w:color="auto"/>
            <w:bottom w:val="none" w:sz="0" w:space="0" w:color="auto"/>
            <w:right w:val="none" w:sz="0" w:space="0" w:color="auto"/>
          </w:divBdr>
        </w:div>
        <w:div w:id="454258443">
          <w:marLeft w:val="480"/>
          <w:marRight w:val="0"/>
          <w:marTop w:val="0"/>
          <w:marBottom w:val="0"/>
          <w:divBdr>
            <w:top w:val="none" w:sz="0" w:space="0" w:color="auto"/>
            <w:left w:val="none" w:sz="0" w:space="0" w:color="auto"/>
            <w:bottom w:val="none" w:sz="0" w:space="0" w:color="auto"/>
            <w:right w:val="none" w:sz="0" w:space="0" w:color="auto"/>
          </w:divBdr>
        </w:div>
        <w:div w:id="651983942">
          <w:marLeft w:val="480"/>
          <w:marRight w:val="0"/>
          <w:marTop w:val="0"/>
          <w:marBottom w:val="0"/>
          <w:divBdr>
            <w:top w:val="none" w:sz="0" w:space="0" w:color="auto"/>
            <w:left w:val="none" w:sz="0" w:space="0" w:color="auto"/>
            <w:bottom w:val="none" w:sz="0" w:space="0" w:color="auto"/>
            <w:right w:val="none" w:sz="0" w:space="0" w:color="auto"/>
          </w:divBdr>
        </w:div>
        <w:div w:id="1752459670">
          <w:marLeft w:val="480"/>
          <w:marRight w:val="0"/>
          <w:marTop w:val="0"/>
          <w:marBottom w:val="0"/>
          <w:divBdr>
            <w:top w:val="none" w:sz="0" w:space="0" w:color="auto"/>
            <w:left w:val="none" w:sz="0" w:space="0" w:color="auto"/>
            <w:bottom w:val="none" w:sz="0" w:space="0" w:color="auto"/>
            <w:right w:val="none" w:sz="0" w:space="0" w:color="auto"/>
          </w:divBdr>
        </w:div>
        <w:div w:id="864053096">
          <w:marLeft w:val="480"/>
          <w:marRight w:val="0"/>
          <w:marTop w:val="0"/>
          <w:marBottom w:val="0"/>
          <w:divBdr>
            <w:top w:val="none" w:sz="0" w:space="0" w:color="auto"/>
            <w:left w:val="none" w:sz="0" w:space="0" w:color="auto"/>
            <w:bottom w:val="none" w:sz="0" w:space="0" w:color="auto"/>
            <w:right w:val="none" w:sz="0" w:space="0" w:color="auto"/>
          </w:divBdr>
        </w:div>
        <w:div w:id="650445657">
          <w:marLeft w:val="480"/>
          <w:marRight w:val="0"/>
          <w:marTop w:val="0"/>
          <w:marBottom w:val="0"/>
          <w:divBdr>
            <w:top w:val="none" w:sz="0" w:space="0" w:color="auto"/>
            <w:left w:val="none" w:sz="0" w:space="0" w:color="auto"/>
            <w:bottom w:val="none" w:sz="0" w:space="0" w:color="auto"/>
            <w:right w:val="none" w:sz="0" w:space="0" w:color="auto"/>
          </w:divBdr>
        </w:div>
        <w:div w:id="1215002038">
          <w:marLeft w:val="480"/>
          <w:marRight w:val="0"/>
          <w:marTop w:val="0"/>
          <w:marBottom w:val="0"/>
          <w:divBdr>
            <w:top w:val="none" w:sz="0" w:space="0" w:color="auto"/>
            <w:left w:val="none" w:sz="0" w:space="0" w:color="auto"/>
            <w:bottom w:val="none" w:sz="0" w:space="0" w:color="auto"/>
            <w:right w:val="none" w:sz="0" w:space="0" w:color="auto"/>
          </w:divBdr>
        </w:div>
      </w:divsChild>
    </w:div>
    <w:div w:id="1269391064">
      <w:bodyDiv w:val="1"/>
      <w:marLeft w:val="0"/>
      <w:marRight w:val="0"/>
      <w:marTop w:val="0"/>
      <w:marBottom w:val="0"/>
      <w:divBdr>
        <w:top w:val="none" w:sz="0" w:space="0" w:color="auto"/>
        <w:left w:val="none" w:sz="0" w:space="0" w:color="auto"/>
        <w:bottom w:val="none" w:sz="0" w:space="0" w:color="auto"/>
        <w:right w:val="none" w:sz="0" w:space="0" w:color="auto"/>
      </w:divBdr>
    </w:div>
    <w:div w:id="1288391800">
      <w:bodyDiv w:val="1"/>
      <w:marLeft w:val="0"/>
      <w:marRight w:val="0"/>
      <w:marTop w:val="0"/>
      <w:marBottom w:val="0"/>
      <w:divBdr>
        <w:top w:val="none" w:sz="0" w:space="0" w:color="auto"/>
        <w:left w:val="none" w:sz="0" w:space="0" w:color="auto"/>
        <w:bottom w:val="none" w:sz="0" w:space="0" w:color="auto"/>
        <w:right w:val="none" w:sz="0" w:space="0" w:color="auto"/>
      </w:divBdr>
    </w:div>
    <w:div w:id="1343895917">
      <w:bodyDiv w:val="1"/>
      <w:marLeft w:val="0"/>
      <w:marRight w:val="0"/>
      <w:marTop w:val="0"/>
      <w:marBottom w:val="0"/>
      <w:divBdr>
        <w:top w:val="none" w:sz="0" w:space="0" w:color="auto"/>
        <w:left w:val="none" w:sz="0" w:space="0" w:color="auto"/>
        <w:bottom w:val="none" w:sz="0" w:space="0" w:color="auto"/>
        <w:right w:val="none" w:sz="0" w:space="0" w:color="auto"/>
      </w:divBdr>
      <w:divsChild>
        <w:div w:id="876508229">
          <w:marLeft w:val="480"/>
          <w:marRight w:val="0"/>
          <w:marTop w:val="0"/>
          <w:marBottom w:val="0"/>
          <w:divBdr>
            <w:top w:val="none" w:sz="0" w:space="0" w:color="auto"/>
            <w:left w:val="none" w:sz="0" w:space="0" w:color="auto"/>
            <w:bottom w:val="none" w:sz="0" w:space="0" w:color="auto"/>
            <w:right w:val="none" w:sz="0" w:space="0" w:color="auto"/>
          </w:divBdr>
        </w:div>
        <w:div w:id="1471677998">
          <w:marLeft w:val="480"/>
          <w:marRight w:val="0"/>
          <w:marTop w:val="0"/>
          <w:marBottom w:val="0"/>
          <w:divBdr>
            <w:top w:val="none" w:sz="0" w:space="0" w:color="auto"/>
            <w:left w:val="none" w:sz="0" w:space="0" w:color="auto"/>
            <w:bottom w:val="none" w:sz="0" w:space="0" w:color="auto"/>
            <w:right w:val="none" w:sz="0" w:space="0" w:color="auto"/>
          </w:divBdr>
        </w:div>
        <w:div w:id="703941920">
          <w:marLeft w:val="480"/>
          <w:marRight w:val="0"/>
          <w:marTop w:val="0"/>
          <w:marBottom w:val="0"/>
          <w:divBdr>
            <w:top w:val="none" w:sz="0" w:space="0" w:color="auto"/>
            <w:left w:val="none" w:sz="0" w:space="0" w:color="auto"/>
            <w:bottom w:val="none" w:sz="0" w:space="0" w:color="auto"/>
            <w:right w:val="none" w:sz="0" w:space="0" w:color="auto"/>
          </w:divBdr>
        </w:div>
        <w:div w:id="1953583996">
          <w:marLeft w:val="480"/>
          <w:marRight w:val="0"/>
          <w:marTop w:val="0"/>
          <w:marBottom w:val="0"/>
          <w:divBdr>
            <w:top w:val="none" w:sz="0" w:space="0" w:color="auto"/>
            <w:left w:val="none" w:sz="0" w:space="0" w:color="auto"/>
            <w:bottom w:val="none" w:sz="0" w:space="0" w:color="auto"/>
            <w:right w:val="none" w:sz="0" w:space="0" w:color="auto"/>
          </w:divBdr>
        </w:div>
        <w:div w:id="293678500">
          <w:marLeft w:val="480"/>
          <w:marRight w:val="0"/>
          <w:marTop w:val="0"/>
          <w:marBottom w:val="0"/>
          <w:divBdr>
            <w:top w:val="none" w:sz="0" w:space="0" w:color="auto"/>
            <w:left w:val="none" w:sz="0" w:space="0" w:color="auto"/>
            <w:bottom w:val="none" w:sz="0" w:space="0" w:color="auto"/>
            <w:right w:val="none" w:sz="0" w:space="0" w:color="auto"/>
          </w:divBdr>
        </w:div>
      </w:divsChild>
    </w:div>
    <w:div w:id="1403063650">
      <w:bodyDiv w:val="1"/>
      <w:marLeft w:val="0"/>
      <w:marRight w:val="0"/>
      <w:marTop w:val="0"/>
      <w:marBottom w:val="0"/>
      <w:divBdr>
        <w:top w:val="none" w:sz="0" w:space="0" w:color="auto"/>
        <w:left w:val="none" w:sz="0" w:space="0" w:color="auto"/>
        <w:bottom w:val="none" w:sz="0" w:space="0" w:color="auto"/>
        <w:right w:val="none" w:sz="0" w:space="0" w:color="auto"/>
      </w:divBdr>
    </w:div>
    <w:div w:id="1444037532">
      <w:bodyDiv w:val="1"/>
      <w:marLeft w:val="0"/>
      <w:marRight w:val="0"/>
      <w:marTop w:val="0"/>
      <w:marBottom w:val="0"/>
      <w:divBdr>
        <w:top w:val="none" w:sz="0" w:space="0" w:color="auto"/>
        <w:left w:val="none" w:sz="0" w:space="0" w:color="auto"/>
        <w:bottom w:val="none" w:sz="0" w:space="0" w:color="auto"/>
        <w:right w:val="none" w:sz="0" w:space="0" w:color="auto"/>
      </w:divBdr>
      <w:divsChild>
        <w:div w:id="1157724211">
          <w:marLeft w:val="480"/>
          <w:marRight w:val="0"/>
          <w:marTop w:val="0"/>
          <w:marBottom w:val="0"/>
          <w:divBdr>
            <w:top w:val="none" w:sz="0" w:space="0" w:color="auto"/>
            <w:left w:val="none" w:sz="0" w:space="0" w:color="auto"/>
            <w:bottom w:val="none" w:sz="0" w:space="0" w:color="auto"/>
            <w:right w:val="none" w:sz="0" w:space="0" w:color="auto"/>
          </w:divBdr>
        </w:div>
        <w:div w:id="1117525999">
          <w:marLeft w:val="480"/>
          <w:marRight w:val="0"/>
          <w:marTop w:val="0"/>
          <w:marBottom w:val="0"/>
          <w:divBdr>
            <w:top w:val="none" w:sz="0" w:space="0" w:color="auto"/>
            <w:left w:val="none" w:sz="0" w:space="0" w:color="auto"/>
            <w:bottom w:val="none" w:sz="0" w:space="0" w:color="auto"/>
            <w:right w:val="none" w:sz="0" w:space="0" w:color="auto"/>
          </w:divBdr>
        </w:div>
        <w:div w:id="1202278758">
          <w:marLeft w:val="480"/>
          <w:marRight w:val="0"/>
          <w:marTop w:val="0"/>
          <w:marBottom w:val="0"/>
          <w:divBdr>
            <w:top w:val="none" w:sz="0" w:space="0" w:color="auto"/>
            <w:left w:val="none" w:sz="0" w:space="0" w:color="auto"/>
            <w:bottom w:val="none" w:sz="0" w:space="0" w:color="auto"/>
            <w:right w:val="none" w:sz="0" w:space="0" w:color="auto"/>
          </w:divBdr>
        </w:div>
      </w:divsChild>
    </w:div>
    <w:div w:id="1484463394">
      <w:bodyDiv w:val="1"/>
      <w:marLeft w:val="0"/>
      <w:marRight w:val="0"/>
      <w:marTop w:val="0"/>
      <w:marBottom w:val="0"/>
      <w:divBdr>
        <w:top w:val="none" w:sz="0" w:space="0" w:color="auto"/>
        <w:left w:val="none" w:sz="0" w:space="0" w:color="auto"/>
        <w:bottom w:val="none" w:sz="0" w:space="0" w:color="auto"/>
        <w:right w:val="none" w:sz="0" w:space="0" w:color="auto"/>
      </w:divBdr>
    </w:div>
    <w:div w:id="1511867331">
      <w:bodyDiv w:val="1"/>
      <w:marLeft w:val="0"/>
      <w:marRight w:val="0"/>
      <w:marTop w:val="0"/>
      <w:marBottom w:val="0"/>
      <w:divBdr>
        <w:top w:val="none" w:sz="0" w:space="0" w:color="auto"/>
        <w:left w:val="none" w:sz="0" w:space="0" w:color="auto"/>
        <w:bottom w:val="none" w:sz="0" w:space="0" w:color="auto"/>
        <w:right w:val="none" w:sz="0" w:space="0" w:color="auto"/>
      </w:divBdr>
    </w:div>
    <w:div w:id="1546527771">
      <w:bodyDiv w:val="1"/>
      <w:marLeft w:val="0"/>
      <w:marRight w:val="0"/>
      <w:marTop w:val="0"/>
      <w:marBottom w:val="0"/>
      <w:divBdr>
        <w:top w:val="none" w:sz="0" w:space="0" w:color="auto"/>
        <w:left w:val="none" w:sz="0" w:space="0" w:color="auto"/>
        <w:bottom w:val="none" w:sz="0" w:space="0" w:color="auto"/>
        <w:right w:val="none" w:sz="0" w:space="0" w:color="auto"/>
      </w:divBdr>
      <w:divsChild>
        <w:div w:id="2091388041">
          <w:marLeft w:val="480"/>
          <w:marRight w:val="0"/>
          <w:marTop w:val="0"/>
          <w:marBottom w:val="0"/>
          <w:divBdr>
            <w:top w:val="none" w:sz="0" w:space="0" w:color="auto"/>
            <w:left w:val="none" w:sz="0" w:space="0" w:color="auto"/>
            <w:bottom w:val="none" w:sz="0" w:space="0" w:color="auto"/>
            <w:right w:val="none" w:sz="0" w:space="0" w:color="auto"/>
          </w:divBdr>
        </w:div>
        <w:div w:id="852114571">
          <w:marLeft w:val="480"/>
          <w:marRight w:val="0"/>
          <w:marTop w:val="0"/>
          <w:marBottom w:val="0"/>
          <w:divBdr>
            <w:top w:val="none" w:sz="0" w:space="0" w:color="auto"/>
            <w:left w:val="none" w:sz="0" w:space="0" w:color="auto"/>
            <w:bottom w:val="none" w:sz="0" w:space="0" w:color="auto"/>
            <w:right w:val="none" w:sz="0" w:space="0" w:color="auto"/>
          </w:divBdr>
        </w:div>
        <w:div w:id="2009743618">
          <w:marLeft w:val="480"/>
          <w:marRight w:val="0"/>
          <w:marTop w:val="0"/>
          <w:marBottom w:val="0"/>
          <w:divBdr>
            <w:top w:val="none" w:sz="0" w:space="0" w:color="auto"/>
            <w:left w:val="none" w:sz="0" w:space="0" w:color="auto"/>
            <w:bottom w:val="none" w:sz="0" w:space="0" w:color="auto"/>
            <w:right w:val="none" w:sz="0" w:space="0" w:color="auto"/>
          </w:divBdr>
        </w:div>
        <w:div w:id="184179616">
          <w:marLeft w:val="480"/>
          <w:marRight w:val="0"/>
          <w:marTop w:val="0"/>
          <w:marBottom w:val="0"/>
          <w:divBdr>
            <w:top w:val="none" w:sz="0" w:space="0" w:color="auto"/>
            <w:left w:val="none" w:sz="0" w:space="0" w:color="auto"/>
            <w:bottom w:val="none" w:sz="0" w:space="0" w:color="auto"/>
            <w:right w:val="none" w:sz="0" w:space="0" w:color="auto"/>
          </w:divBdr>
        </w:div>
        <w:div w:id="81293426">
          <w:marLeft w:val="480"/>
          <w:marRight w:val="0"/>
          <w:marTop w:val="0"/>
          <w:marBottom w:val="0"/>
          <w:divBdr>
            <w:top w:val="none" w:sz="0" w:space="0" w:color="auto"/>
            <w:left w:val="none" w:sz="0" w:space="0" w:color="auto"/>
            <w:bottom w:val="none" w:sz="0" w:space="0" w:color="auto"/>
            <w:right w:val="none" w:sz="0" w:space="0" w:color="auto"/>
          </w:divBdr>
        </w:div>
        <w:div w:id="445543254">
          <w:marLeft w:val="480"/>
          <w:marRight w:val="0"/>
          <w:marTop w:val="0"/>
          <w:marBottom w:val="0"/>
          <w:divBdr>
            <w:top w:val="none" w:sz="0" w:space="0" w:color="auto"/>
            <w:left w:val="none" w:sz="0" w:space="0" w:color="auto"/>
            <w:bottom w:val="none" w:sz="0" w:space="0" w:color="auto"/>
            <w:right w:val="none" w:sz="0" w:space="0" w:color="auto"/>
          </w:divBdr>
        </w:div>
        <w:div w:id="428358542">
          <w:marLeft w:val="480"/>
          <w:marRight w:val="0"/>
          <w:marTop w:val="0"/>
          <w:marBottom w:val="0"/>
          <w:divBdr>
            <w:top w:val="none" w:sz="0" w:space="0" w:color="auto"/>
            <w:left w:val="none" w:sz="0" w:space="0" w:color="auto"/>
            <w:bottom w:val="none" w:sz="0" w:space="0" w:color="auto"/>
            <w:right w:val="none" w:sz="0" w:space="0" w:color="auto"/>
          </w:divBdr>
        </w:div>
        <w:div w:id="2069917863">
          <w:marLeft w:val="480"/>
          <w:marRight w:val="0"/>
          <w:marTop w:val="0"/>
          <w:marBottom w:val="0"/>
          <w:divBdr>
            <w:top w:val="none" w:sz="0" w:space="0" w:color="auto"/>
            <w:left w:val="none" w:sz="0" w:space="0" w:color="auto"/>
            <w:bottom w:val="none" w:sz="0" w:space="0" w:color="auto"/>
            <w:right w:val="none" w:sz="0" w:space="0" w:color="auto"/>
          </w:divBdr>
        </w:div>
      </w:divsChild>
    </w:div>
    <w:div w:id="1559853041">
      <w:bodyDiv w:val="1"/>
      <w:marLeft w:val="0"/>
      <w:marRight w:val="0"/>
      <w:marTop w:val="0"/>
      <w:marBottom w:val="0"/>
      <w:divBdr>
        <w:top w:val="none" w:sz="0" w:space="0" w:color="auto"/>
        <w:left w:val="none" w:sz="0" w:space="0" w:color="auto"/>
        <w:bottom w:val="none" w:sz="0" w:space="0" w:color="auto"/>
        <w:right w:val="none" w:sz="0" w:space="0" w:color="auto"/>
      </w:divBdr>
    </w:div>
    <w:div w:id="1577130222">
      <w:bodyDiv w:val="1"/>
      <w:marLeft w:val="0"/>
      <w:marRight w:val="0"/>
      <w:marTop w:val="0"/>
      <w:marBottom w:val="0"/>
      <w:divBdr>
        <w:top w:val="none" w:sz="0" w:space="0" w:color="auto"/>
        <w:left w:val="none" w:sz="0" w:space="0" w:color="auto"/>
        <w:bottom w:val="none" w:sz="0" w:space="0" w:color="auto"/>
        <w:right w:val="none" w:sz="0" w:space="0" w:color="auto"/>
      </w:divBdr>
      <w:divsChild>
        <w:div w:id="741483595">
          <w:marLeft w:val="480"/>
          <w:marRight w:val="0"/>
          <w:marTop w:val="0"/>
          <w:marBottom w:val="0"/>
          <w:divBdr>
            <w:top w:val="none" w:sz="0" w:space="0" w:color="auto"/>
            <w:left w:val="none" w:sz="0" w:space="0" w:color="auto"/>
            <w:bottom w:val="none" w:sz="0" w:space="0" w:color="auto"/>
            <w:right w:val="none" w:sz="0" w:space="0" w:color="auto"/>
          </w:divBdr>
        </w:div>
      </w:divsChild>
    </w:div>
    <w:div w:id="1591347652">
      <w:bodyDiv w:val="1"/>
      <w:marLeft w:val="0"/>
      <w:marRight w:val="0"/>
      <w:marTop w:val="0"/>
      <w:marBottom w:val="0"/>
      <w:divBdr>
        <w:top w:val="none" w:sz="0" w:space="0" w:color="auto"/>
        <w:left w:val="none" w:sz="0" w:space="0" w:color="auto"/>
        <w:bottom w:val="none" w:sz="0" w:space="0" w:color="auto"/>
        <w:right w:val="none" w:sz="0" w:space="0" w:color="auto"/>
      </w:divBdr>
    </w:div>
    <w:div w:id="1599564038">
      <w:bodyDiv w:val="1"/>
      <w:marLeft w:val="0"/>
      <w:marRight w:val="0"/>
      <w:marTop w:val="0"/>
      <w:marBottom w:val="0"/>
      <w:divBdr>
        <w:top w:val="none" w:sz="0" w:space="0" w:color="auto"/>
        <w:left w:val="none" w:sz="0" w:space="0" w:color="auto"/>
        <w:bottom w:val="none" w:sz="0" w:space="0" w:color="auto"/>
        <w:right w:val="none" w:sz="0" w:space="0" w:color="auto"/>
      </w:divBdr>
    </w:div>
    <w:div w:id="1606185261">
      <w:bodyDiv w:val="1"/>
      <w:marLeft w:val="0"/>
      <w:marRight w:val="0"/>
      <w:marTop w:val="0"/>
      <w:marBottom w:val="0"/>
      <w:divBdr>
        <w:top w:val="none" w:sz="0" w:space="0" w:color="auto"/>
        <w:left w:val="none" w:sz="0" w:space="0" w:color="auto"/>
        <w:bottom w:val="none" w:sz="0" w:space="0" w:color="auto"/>
        <w:right w:val="none" w:sz="0" w:space="0" w:color="auto"/>
      </w:divBdr>
    </w:div>
    <w:div w:id="1655329362">
      <w:bodyDiv w:val="1"/>
      <w:marLeft w:val="0"/>
      <w:marRight w:val="0"/>
      <w:marTop w:val="0"/>
      <w:marBottom w:val="0"/>
      <w:divBdr>
        <w:top w:val="none" w:sz="0" w:space="0" w:color="auto"/>
        <w:left w:val="none" w:sz="0" w:space="0" w:color="auto"/>
        <w:bottom w:val="none" w:sz="0" w:space="0" w:color="auto"/>
        <w:right w:val="none" w:sz="0" w:space="0" w:color="auto"/>
      </w:divBdr>
      <w:divsChild>
        <w:div w:id="1939942434">
          <w:marLeft w:val="480"/>
          <w:marRight w:val="0"/>
          <w:marTop w:val="0"/>
          <w:marBottom w:val="0"/>
          <w:divBdr>
            <w:top w:val="none" w:sz="0" w:space="0" w:color="auto"/>
            <w:left w:val="none" w:sz="0" w:space="0" w:color="auto"/>
            <w:bottom w:val="none" w:sz="0" w:space="0" w:color="auto"/>
            <w:right w:val="none" w:sz="0" w:space="0" w:color="auto"/>
          </w:divBdr>
        </w:div>
        <w:div w:id="847064774">
          <w:marLeft w:val="480"/>
          <w:marRight w:val="0"/>
          <w:marTop w:val="0"/>
          <w:marBottom w:val="0"/>
          <w:divBdr>
            <w:top w:val="none" w:sz="0" w:space="0" w:color="auto"/>
            <w:left w:val="none" w:sz="0" w:space="0" w:color="auto"/>
            <w:bottom w:val="none" w:sz="0" w:space="0" w:color="auto"/>
            <w:right w:val="none" w:sz="0" w:space="0" w:color="auto"/>
          </w:divBdr>
        </w:div>
        <w:div w:id="2022008297">
          <w:marLeft w:val="480"/>
          <w:marRight w:val="0"/>
          <w:marTop w:val="0"/>
          <w:marBottom w:val="0"/>
          <w:divBdr>
            <w:top w:val="none" w:sz="0" w:space="0" w:color="auto"/>
            <w:left w:val="none" w:sz="0" w:space="0" w:color="auto"/>
            <w:bottom w:val="none" w:sz="0" w:space="0" w:color="auto"/>
            <w:right w:val="none" w:sz="0" w:space="0" w:color="auto"/>
          </w:divBdr>
        </w:div>
        <w:div w:id="662660865">
          <w:marLeft w:val="480"/>
          <w:marRight w:val="0"/>
          <w:marTop w:val="0"/>
          <w:marBottom w:val="0"/>
          <w:divBdr>
            <w:top w:val="none" w:sz="0" w:space="0" w:color="auto"/>
            <w:left w:val="none" w:sz="0" w:space="0" w:color="auto"/>
            <w:bottom w:val="none" w:sz="0" w:space="0" w:color="auto"/>
            <w:right w:val="none" w:sz="0" w:space="0" w:color="auto"/>
          </w:divBdr>
        </w:div>
        <w:div w:id="183519909">
          <w:marLeft w:val="480"/>
          <w:marRight w:val="0"/>
          <w:marTop w:val="0"/>
          <w:marBottom w:val="0"/>
          <w:divBdr>
            <w:top w:val="none" w:sz="0" w:space="0" w:color="auto"/>
            <w:left w:val="none" w:sz="0" w:space="0" w:color="auto"/>
            <w:bottom w:val="none" w:sz="0" w:space="0" w:color="auto"/>
            <w:right w:val="none" w:sz="0" w:space="0" w:color="auto"/>
          </w:divBdr>
        </w:div>
        <w:div w:id="843591221">
          <w:marLeft w:val="480"/>
          <w:marRight w:val="0"/>
          <w:marTop w:val="0"/>
          <w:marBottom w:val="0"/>
          <w:divBdr>
            <w:top w:val="none" w:sz="0" w:space="0" w:color="auto"/>
            <w:left w:val="none" w:sz="0" w:space="0" w:color="auto"/>
            <w:bottom w:val="none" w:sz="0" w:space="0" w:color="auto"/>
            <w:right w:val="none" w:sz="0" w:space="0" w:color="auto"/>
          </w:divBdr>
        </w:div>
      </w:divsChild>
    </w:div>
    <w:div w:id="1656181685">
      <w:bodyDiv w:val="1"/>
      <w:marLeft w:val="0"/>
      <w:marRight w:val="0"/>
      <w:marTop w:val="0"/>
      <w:marBottom w:val="0"/>
      <w:divBdr>
        <w:top w:val="none" w:sz="0" w:space="0" w:color="auto"/>
        <w:left w:val="none" w:sz="0" w:space="0" w:color="auto"/>
        <w:bottom w:val="none" w:sz="0" w:space="0" w:color="auto"/>
        <w:right w:val="none" w:sz="0" w:space="0" w:color="auto"/>
      </w:divBdr>
    </w:div>
    <w:div w:id="1667131064">
      <w:bodyDiv w:val="1"/>
      <w:marLeft w:val="0"/>
      <w:marRight w:val="0"/>
      <w:marTop w:val="0"/>
      <w:marBottom w:val="0"/>
      <w:divBdr>
        <w:top w:val="none" w:sz="0" w:space="0" w:color="auto"/>
        <w:left w:val="none" w:sz="0" w:space="0" w:color="auto"/>
        <w:bottom w:val="none" w:sz="0" w:space="0" w:color="auto"/>
        <w:right w:val="none" w:sz="0" w:space="0" w:color="auto"/>
      </w:divBdr>
    </w:div>
    <w:div w:id="1682973032">
      <w:bodyDiv w:val="1"/>
      <w:marLeft w:val="0"/>
      <w:marRight w:val="0"/>
      <w:marTop w:val="0"/>
      <w:marBottom w:val="0"/>
      <w:divBdr>
        <w:top w:val="none" w:sz="0" w:space="0" w:color="auto"/>
        <w:left w:val="none" w:sz="0" w:space="0" w:color="auto"/>
        <w:bottom w:val="none" w:sz="0" w:space="0" w:color="auto"/>
        <w:right w:val="none" w:sz="0" w:space="0" w:color="auto"/>
      </w:divBdr>
    </w:div>
    <w:div w:id="1694768115">
      <w:bodyDiv w:val="1"/>
      <w:marLeft w:val="0"/>
      <w:marRight w:val="0"/>
      <w:marTop w:val="0"/>
      <w:marBottom w:val="0"/>
      <w:divBdr>
        <w:top w:val="none" w:sz="0" w:space="0" w:color="auto"/>
        <w:left w:val="none" w:sz="0" w:space="0" w:color="auto"/>
        <w:bottom w:val="none" w:sz="0" w:space="0" w:color="auto"/>
        <w:right w:val="none" w:sz="0" w:space="0" w:color="auto"/>
      </w:divBdr>
    </w:div>
    <w:div w:id="1700350957">
      <w:bodyDiv w:val="1"/>
      <w:marLeft w:val="0"/>
      <w:marRight w:val="0"/>
      <w:marTop w:val="0"/>
      <w:marBottom w:val="0"/>
      <w:divBdr>
        <w:top w:val="none" w:sz="0" w:space="0" w:color="auto"/>
        <w:left w:val="none" w:sz="0" w:space="0" w:color="auto"/>
        <w:bottom w:val="none" w:sz="0" w:space="0" w:color="auto"/>
        <w:right w:val="none" w:sz="0" w:space="0" w:color="auto"/>
      </w:divBdr>
    </w:div>
    <w:div w:id="1700466288">
      <w:bodyDiv w:val="1"/>
      <w:marLeft w:val="0"/>
      <w:marRight w:val="0"/>
      <w:marTop w:val="0"/>
      <w:marBottom w:val="0"/>
      <w:divBdr>
        <w:top w:val="none" w:sz="0" w:space="0" w:color="auto"/>
        <w:left w:val="none" w:sz="0" w:space="0" w:color="auto"/>
        <w:bottom w:val="none" w:sz="0" w:space="0" w:color="auto"/>
        <w:right w:val="none" w:sz="0" w:space="0" w:color="auto"/>
      </w:divBdr>
    </w:div>
    <w:div w:id="1737505416">
      <w:bodyDiv w:val="1"/>
      <w:marLeft w:val="0"/>
      <w:marRight w:val="0"/>
      <w:marTop w:val="0"/>
      <w:marBottom w:val="0"/>
      <w:divBdr>
        <w:top w:val="none" w:sz="0" w:space="0" w:color="auto"/>
        <w:left w:val="none" w:sz="0" w:space="0" w:color="auto"/>
        <w:bottom w:val="none" w:sz="0" w:space="0" w:color="auto"/>
        <w:right w:val="none" w:sz="0" w:space="0" w:color="auto"/>
      </w:divBdr>
      <w:divsChild>
        <w:div w:id="418021102">
          <w:marLeft w:val="0"/>
          <w:marRight w:val="0"/>
          <w:marTop w:val="0"/>
          <w:marBottom w:val="0"/>
          <w:divBdr>
            <w:top w:val="single" w:sz="2" w:space="0" w:color="E3E3E3"/>
            <w:left w:val="single" w:sz="2" w:space="0" w:color="E3E3E3"/>
            <w:bottom w:val="single" w:sz="2" w:space="0" w:color="E3E3E3"/>
            <w:right w:val="single" w:sz="2" w:space="0" w:color="E3E3E3"/>
          </w:divBdr>
          <w:divsChild>
            <w:div w:id="1427336884">
              <w:marLeft w:val="0"/>
              <w:marRight w:val="0"/>
              <w:marTop w:val="0"/>
              <w:marBottom w:val="0"/>
              <w:divBdr>
                <w:top w:val="single" w:sz="2" w:space="0" w:color="E3E3E3"/>
                <w:left w:val="single" w:sz="2" w:space="0" w:color="E3E3E3"/>
                <w:bottom w:val="single" w:sz="2" w:space="0" w:color="E3E3E3"/>
                <w:right w:val="single" w:sz="2" w:space="0" w:color="E3E3E3"/>
              </w:divBdr>
              <w:divsChild>
                <w:div w:id="1460687583">
                  <w:marLeft w:val="0"/>
                  <w:marRight w:val="0"/>
                  <w:marTop w:val="0"/>
                  <w:marBottom w:val="0"/>
                  <w:divBdr>
                    <w:top w:val="single" w:sz="2" w:space="0" w:color="E3E3E3"/>
                    <w:left w:val="single" w:sz="2" w:space="0" w:color="E3E3E3"/>
                    <w:bottom w:val="single" w:sz="2" w:space="0" w:color="E3E3E3"/>
                    <w:right w:val="single" w:sz="2" w:space="0" w:color="E3E3E3"/>
                  </w:divBdr>
                  <w:divsChild>
                    <w:div w:id="1487162989">
                      <w:marLeft w:val="0"/>
                      <w:marRight w:val="0"/>
                      <w:marTop w:val="0"/>
                      <w:marBottom w:val="0"/>
                      <w:divBdr>
                        <w:top w:val="single" w:sz="2" w:space="0" w:color="E3E3E3"/>
                        <w:left w:val="single" w:sz="2" w:space="0" w:color="E3E3E3"/>
                        <w:bottom w:val="single" w:sz="2" w:space="0" w:color="E3E3E3"/>
                        <w:right w:val="single" w:sz="2" w:space="0" w:color="E3E3E3"/>
                      </w:divBdr>
                      <w:divsChild>
                        <w:div w:id="12946290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02527120">
          <w:marLeft w:val="0"/>
          <w:marRight w:val="0"/>
          <w:marTop w:val="0"/>
          <w:marBottom w:val="0"/>
          <w:divBdr>
            <w:top w:val="single" w:sz="2" w:space="0" w:color="E3E3E3"/>
            <w:left w:val="single" w:sz="2" w:space="0" w:color="E3E3E3"/>
            <w:bottom w:val="single" w:sz="2" w:space="0" w:color="E3E3E3"/>
            <w:right w:val="single" w:sz="2" w:space="0" w:color="E3E3E3"/>
          </w:divBdr>
          <w:divsChild>
            <w:div w:id="654384262">
              <w:marLeft w:val="0"/>
              <w:marRight w:val="0"/>
              <w:marTop w:val="0"/>
              <w:marBottom w:val="0"/>
              <w:divBdr>
                <w:top w:val="single" w:sz="2" w:space="0" w:color="E3E3E3"/>
                <w:left w:val="single" w:sz="2" w:space="0" w:color="E3E3E3"/>
                <w:bottom w:val="single" w:sz="2" w:space="0" w:color="E3E3E3"/>
                <w:right w:val="single" w:sz="2" w:space="0" w:color="E3E3E3"/>
              </w:divBdr>
            </w:div>
            <w:div w:id="615404478">
              <w:marLeft w:val="0"/>
              <w:marRight w:val="0"/>
              <w:marTop w:val="0"/>
              <w:marBottom w:val="0"/>
              <w:divBdr>
                <w:top w:val="single" w:sz="2" w:space="0" w:color="E3E3E3"/>
                <w:left w:val="single" w:sz="2" w:space="0" w:color="E3E3E3"/>
                <w:bottom w:val="single" w:sz="2" w:space="0" w:color="E3E3E3"/>
                <w:right w:val="single" w:sz="2" w:space="0" w:color="E3E3E3"/>
              </w:divBdr>
              <w:divsChild>
                <w:div w:id="671835941">
                  <w:marLeft w:val="0"/>
                  <w:marRight w:val="0"/>
                  <w:marTop w:val="0"/>
                  <w:marBottom w:val="0"/>
                  <w:divBdr>
                    <w:top w:val="single" w:sz="2" w:space="0" w:color="E3E3E3"/>
                    <w:left w:val="single" w:sz="2" w:space="0" w:color="E3E3E3"/>
                    <w:bottom w:val="single" w:sz="2" w:space="0" w:color="E3E3E3"/>
                    <w:right w:val="single" w:sz="2" w:space="0" w:color="E3E3E3"/>
                  </w:divBdr>
                  <w:divsChild>
                    <w:div w:id="1462268673">
                      <w:marLeft w:val="0"/>
                      <w:marRight w:val="0"/>
                      <w:marTop w:val="0"/>
                      <w:marBottom w:val="0"/>
                      <w:divBdr>
                        <w:top w:val="single" w:sz="2" w:space="0" w:color="E3E3E3"/>
                        <w:left w:val="single" w:sz="2" w:space="0" w:color="E3E3E3"/>
                        <w:bottom w:val="single" w:sz="2" w:space="0" w:color="E3E3E3"/>
                        <w:right w:val="single" w:sz="2" w:space="0" w:color="E3E3E3"/>
                      </w:divBdr>
                      <w:divsChild>
                        <w:div w:id="12294129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751076402">
      <w:bodyDiv w:val="1"/>
      <w:marLeft w:val="0"/>
      <w:marRight w:val="0"/>
      <w:marTop w:val="0"/>
      <w:marBottom w:val="0"/>
      <w:divBdr>
        <w:top w:val="none" w:sz="0" w:space="0" w:color="auto"/>
        <w:left w:val="none" w:sz="0" w:space="0" w:color="auto"/>
        <w:bottom w:val="none" w:sz="0" w:space="0" w:color="auto"/>
        <w:right w:val="none" w:sz="0" w:space="0" w:color="auto"/>
      </w:divBdr>
      <w:divsChild>
        <w:div w:id="1104837381">
          <w:marLeft w:val="480"/>
          <w:marRight w:val="0"/>
          <w:marTop w:val="0"/>
          <w:marBottom w:val="0"/>
          <w:divBdr>
            <w:top w:val="none" w:sz="0" w:space="0" w:color="auto"/>
            <w:left w:val="none" w:sz="0" w:space="0" w:color="auto"/>
            <w:bottom w:val="none" w:sz="0" w:space="0" w:color="auto"/>
            <w:right w:val="none" w:sz="0" w:space="0" w:color="auto"/>
          </w:divBdr>
        </w:div>
        <w:div w:id="762263539">
          <w:marLeft w:val="480"/>
          <w:marRight w:val="0"/>
          <w:marTop w:val="0"/>
          <w:marBottom w:val="0"/>
          <w:divBdr>
            <w:top w:val="none" w:sz="0" w:space="0" w:color="auto"/>
            <w:left w:val="none" w:sz="0" w:space="0" w:color="auto"/>
            <w:bottom w:val="none" w:sz="0" w:space="0" w:color="auto"/>
            <w:right w:val="none" w:sz="0" w:space="0" w:color="auto"/>
          </w:divBdr>
        </w:div>
        <w:div w:id="1440762423">
          <w:marLeft w:val="480"/>
          <w:marRight w:val="0"/>
          <w:marTop w:val="0"/>
          <w:marBottom w:val="0"/>
          <w:divBdr>
            <w:top w:val="none" w:sz="0" w:space="0" w:color="auto"/>
            <w:left w:val="none" w:sz="0" w:space="0" w:color="auto"/>
            <w:bottom w:val="none" w:sz="0" w:space="0" w:color="auto"/>
            <w:right w:val="none" w:sz="0" w:space="0" w:color="auto"/>
          </w:divBdr>
        </w:div>
        <w:div w:id="811798250">
          <w:marLeft w:val="480"/>
          <w:marRight w:val="0"/>
          <w:marTop w:val="0"/>
          <w:marBottom w:val="0"/>
          <w:divBdr>
            <w:top w:val="none" w:sz="0" w:space="0" w:color="auto"/>
            <w:left w:val="none" w:sz="0" w:space="0" w:color="auto"/>
            <w:bottom w:val="none" w:sz="0" w:space="0" w:color="auto"/>
            <w:right w:val="none" w:sz="0" w:space="0" w:color="auto"/>
          </w:divBdr>
        </w:div>
      </w:divsChild>
    </w:div>
    <w:div w:id="1758673663">
      <w:bodyDiv w:val="1"/>
      <w:marLeft w:val="0"/>
      <w:marRight w:val="0"/>
      <w:marTop w:val="0"/>
      <w:marBottom w:val="0"/>
      <w:divBdr>
        <w:top w:val="none" w:sz="0" w:space="0" w:color="auto"/>
        <w:left w:val="none" w:sz="0" w:space="0" w:color="auto"/>
        <w:bottom w:val="none" w:sz="0" w:space="0" w:color="auto"/>
        <w:right w:val="none" w:sz="0" w:space="0" w:color="auto"/>
      </w:divBdr>
    </w:div>
    <w:div w:id="1779789831">
      <w:bodyDiv w:val="1"/>
      <w:marLeft w:val="0"/>
      <w:marRight w:val="0"/>
      <w:marTop w:val="0"/>
      <w:marBottom w:val="0"/>
      <w:divBdr>
        <w:top w:val="none" w:sz="0" w:space="0" w:color="auto"/>
        <w:left w:val="none" w:sz="0" w:space="0" w:color="auto"/>
        <w:bottom w:val="none" w:sz="0" w:space="0" w:color="auto"/>
        <w:right w:val="none" w:sz="0" w:space="0" w:color="auto"/>
      </w:divBdr>
    </w:div>
    <w:div w:id="1805846567">
      <w:bodyDiv w:val="1"/>
      <w:marLeft w:val="0"/>
      <w:marRight w:val="0"/>
      <w:marTop w:val="0"/>
      <w:marBottom w:val="0"/>
      <w:divBdr>
        <w:top w:val="none" w:sz="0" w:space="0" w:color="auto"/>
        <w:left w:val="none" w:sz="0" w:space="0" w:color="auto"/>
        <w:bottom w:val="none" w:sz="0" w:space="0" w:color="auto"/>
        <w:right w:val="none" w:sz="0" w:space="0" w:color="auto"/>
      </w:divBdr>
      <w:divsChild>
        <w:div w:id="1215895388">
          <w:marLeft w:val="480"/>
          <w:marRight w:val="0"/>
          <w:marTop w:val="0"/>
          <w:marBottom w:val="0"/>
          <w:divBdr>
            <w:top w:val="none" w:sz="0" w:space="0" w:color="auto"/>
            <w:left w:val="none" w:sz="0" w:space="0" w:color="auto"/>
            <w:bottom w:val="none" w:sz="0" w:space="0" w:color="auto"/>
            <w:right w:val="none" w:sz="0" w:space="0" w:color="auto"/>
          </w:divBdr>
        </w:div>
        <w:div w:id="714742396">
          <w:marLeft w:val="480"/>
          <w:marRight w:val="0"/>
          <w:marTop w:val="0"/>
          <w:marBottom w:val="0"/>
          <w:divBdr>
            <w:top w:val="none" w:sz="0" w:space="0" w:color="auto"/>
            <w:left w:val="none" w:sz="0" w:space="0" w:color="auto"/>
            <w:bottom w:val="none" w:sz="0" w:space="0" w:color="auto"/>
            <w:right w:val="none" w:sz="0" w:space="0" w:color="auto"/>
          </w:divBdr>
        </w:div>
        <w:div w:id="1700468417">
          <w:marLeft w:val="480"/>
          <w:marRight w:val="0"/>
          <w:marTop w:val="0"/>
          <w:marBottom w:val="0"/>
          <w:divBdr>
            <w:top w:val="none" w:sz="0" w:space="0" w:color="auto"/>
            <w:left w:val="none" w:sz="0" w:space="0" w:color="auto"/>
            <w:bottom w:val="none" w:sz="0" w:space="0" w:color="auto"/>
            <w:right w:val="none" w:sz="0" w:space="0" w:color="auto"/>
          </w:divBdr>
        </w:div>
        <w:div w:id="85731326">
          <w:marLeft w:val="480"/>
          <w:marRight w:val="0"/>
          <w:marTop w:val="0"/>
          <w:marBottom w:val="0"/>
          <w:divBdr>
            <w:top w:val="none" w:sz="0" w:space="0" w:color="auto"/>
            <w:left w:val="none" w:sz="0" w:space="0" w:color="auto"/>
            <w:bottom w:val="none" w:sz="0" w:space="0" w:color="auto"/>
            <w:right w:val="none" w:sz="0" w:space="0" w:color="auto"/>
          </w:divBdr>
        </w:div>
        <w:div w:id="220411887">
          <w:marLeft w:val="480"/>
          <w:marRight w:val="0"/>
          <w:marTop w:val="0"/>
          <w:marBottom w:val="0"/>
          <w:divBdr>
            <w:top w:val="none" w:sz="0" w:space="0" w:color="auto"/>
            <w:left w:val="none" w:sz="0" w:space="0" w:color="auto"/>
            <w:bottom w:val="none" w:sz="0" w:space="0" w:color="auto"/>
            <w:right w:val="none" w:sz="0" w:space="0" w:color="auto"/>
          </w:divBdr>
        </w:div>
      </w:divsChild>
    </w:div>
    <w:div w:id="1809325094">
      <w:bodyDiv w:val="1"/>
      <w:marLeft w:val="0"/>
      <w:marRight w:val="0"/>
      <w:marTop w:val="0"/>
      <w:marBottom w:val="0"/>
      <w:divBdr>
        <w:top w:val="none" w:sz="0" w:space="0" w:color="auto"/>
        <w:left w:val="none" w:sz="0" w:space="0" w:color="auto"/>
        <w:bottom w:val="none" w:sz="0" w:space="0" w:color="auto"/>
        <w:right w:val="none" w:sz="0" w:space="0" w:color="auto"/>
      </w:divBdr>
      <w:divsChild>
        <w:div w:id="372509427">
          <w:marLeft w:val="480"/>
          <w:marRight w:val="0"/>
          <w:marTop w:val="0"/>
          <w:marBottom w:val="0"/>
          <w:divBdr>
            <w:top w:val="none" w:sz="0" w:space="0" w:color="auto"/>
            <w:left w:val="none" w:sz="0" w:space="0" w:color="auto"/>
            <w:bottom w:val="none" w:sz="0" w:space="0" w:color="auto"/>
            <w:right w:val="none" w:sz="0" w:space="0" w:color="auto"/>
          </w:divBdr>
        </w:div>
        <w:div w:id="956791483">
          <w:marLeft w:val="480"/>
          <w:marRight w:val="0"/>
          <w:marTop w:val="0"/>
          <w:marBottom w:val="0"/>
          <w:divBdr>
            <w:top w:val="none" w:sz="0" w:space="0" w:color="auto"/>
            <w:left w:val="none" w:sz="0" w:space="0" w:color="auto"/>
            <w:bottom w:val="none" w:sz="0" w:space="0" w:color="auto"/>
            <w:right w:val="none" w:sz="0" w:space="0" w:color="auto"/>
          </w:divBdr>
        </w:div>
        <w:div w:id="1087846348">
          <w:marLeft w:val="480"/>
          <w:marRight w:val="0"/>
          <w:marTop w:val="0"/>
          <w:marBottom w:val="0"/>
          <w:divBdr>
            <w:top w:val="none" w:sz="0" w:space="0" w:color="auto"/>
            <w:left w:val="none" w:sz="0" w:space="0" w:color="auto"/>
            <w:bottom w:val="none" w:sz="0" w:space="0" w:color="auto"/>
            <w:right w:val="none" w:sz="0" w:space="0" w:color="auto"/>
          </w:divBdr>
        </w:div>
        <w:div w:id="23990994">
          <w:marLeft w:val="480"/>
          <w:marRight w:val="0"/>
          <w:marTop w:val="0"/>
          <w:marBottom w:val="0"/>
          <w:divBdr>
            <w:top w:val="none" w:sz="0" w:space="0" w:color="auto"/>
            <w:left w:val="none" w:sz="0" w:space="0" w:color="auto"/>
            <w:bottom w:val="none" w:sz="0" w:space="0" w:color="auto"/>
            <w:right w:val="none" w:sz="0" w:space="0" w:color="auto"/>
          </w:divBdr>
        </w:div>
        <w:div w:id="320624142">
          <w:marLeft w:val="480"/>
          <w:marRight w:val="0"/>
          <w:marTop w:val="0"/>
          <w:marBottom w:val="0"/>
          <w:divBdr>
            <w:top w:val="none" w:sz="0" w:space="0" w:color="auto"/>
            <w:left w:val="none" w:sz="0" w:space="0" w:color="auto"/>
            <w:bottom w:val="none" w:sz="0" w:space="0" w:color="auto"/>
            <w:right w:val="none" w:sz="0" w:space="0" w:color="auto"/>
          </w:divBdr>
        </w:div>
        <w:div w:id="1149789735">
          <w:marLeft w:val="480"/>
          <w:marRight w:val="0"/>
          <w:marTop w:val="0"/>
          <w:marBottom w:val="0"/>
          <w:divBdr>
            <w:top w:val="none" w:sz="0" w:space="0" w:color="auto"/>
            <w:left w:val="none" w:sz="0" w:space="0" w:color="auto"/>
            <w:bottom w:val="none" w:sz="0" w:space="0" w:color="auto"/>
            <w:right w:val="none" w:sz="0" w:space="0" w:color="auto"/>
          </w:divBdr>
        </w:div>
        <w:div w:id="32274891">
          <w:marLeft w:val="480"/>
          <w:marRight w:val="0"/>
          <w:marTop w:val="0"/>
          <w:marBottom w:val="0"/>
          <w:divBdr>
            <w:top w:val="none" w:sz="0" w:space="0" w:color="auto"/>
            <w:left w:val="none" w:sz="0" w:space="0" w:color="auto"/>
            <w:bottom w:val="none" w:sz="0" w:space="0" w:color="auto"/>
            <w:right w:val="none" w:sz="0" w:space="0" w:color="auto"/>
          </w:divBdr>
        </w:div>
      </w:divsChild>
    </w:div>
    <w:div w:id="1813136327">
      <w:bodyDiv w:val="1"/>
      <w:marLeft w:val="0"/>
      <w:marRight w:val="0"/>
      <w:marTop w:val="0"/>
      <w:marBottom w:val="0"/>
      <w:divBdr>
        <w:top w:val="none" w:sz="0" w:space="0" w:color="auto"/>
        <w:left w:val="none" w:sz="0" w:space="0" w:color="auto"/>
        <w:bottom w:val="none" w:sz="0" w:space="0" w:color="auto"/>
        <w:right w:val="none" w:sz="0" w:space="0" w:color="auto"/>
      </w:divBdr>
    </w:div>
    <w:div w:id="1876194546">
      <w:bodyDiv w:val="1"/>
      <w:marLeft w:val="0"/>
      <w:marRight w:val="0"/>
      <w:marTop w:val="0"/>
      <w:marBottom w:val="0"/>
      <w:divBdr>
        <w:top w:val="none" w:sz="0" w:space="0" w:color="auto"/>
        <w:left w:val="none" w:sz="0" w:space="0" w:color="auto"/>
        <w:bottom w:val="none" w:sz="0" w:space="0" w:color="auto"/>
        <w:right w:val="none" w:sz="0" w:space="0" w:color="auto"/>
      </w:divBdr>
    </w:div>
    <w:div w:id="1901281752">
      <w:bodyDiv w:val="1"/>
      <w:marLeft w:val="0"/>
      <w:marRight w:val="0"/>
      <w:marTop w:val="0"/>
      <w:marBottom w:val="0"/>
      <w:divBdr>
        <w:top w:val="none" w:sz="0" w:space="0" w:color="auto"/>
        <w:left w:val="none" w:sz="0" w:space="0" w:color="auto"/>
        <w:bottom w:val="none" w:sz="0" w:space="0" w:color="auto"/>
        <w:right w:val="none" w:sz="0" w:space="0" w:color="auto"/>
      </w:divBdr>
    </w:div>
    <w:div w:id="1903372228">
      <w:bodyDiv w:val="1"/>
      <w:marLeft w:val="0"/>
      <w:marRight w:val="0"/>
      <w:marTop w:val="0"/>
      <w:marBottom w:val="0"/>
      <w:divBdr>
        <w:top w:val="none" w:sz="0" w:space="0" w:color="auto"/>
        <w:left w:val="none" w:sz="0" w:space="0" w:color="auto"/>
        <w:bottom w:val="none" w:sz="0" w:space="0" w:color="auto"/>
        <w:right w:val="none" w:sz="0" w:space="0" w:color="auto"/>
      </w:divBdr>
    </w:div>
    <w:div w:id="1909654145">
      <w:bodyDiv w:val="1"/>
      <w:marLeft w:val="0"/>
      <w:marRight w:val="0"/>
      <w:marTop w:val="0"/>
      <w:marBottom w:val="0"/>
      <w:divBdr>
        <w:top w:val="none" w:sz="0" w:space="0" w:color="auto"/>
        <w:left w:val="none" w:sz="0" w:space="0" w:color="auto"/>
        <w:bottom w:val="none" w:sz="0" w:space="0" w:color="auto"/>
        <w:right w:val="none" w:sz="0" w:space="0" w:color="auto"/>
      </w:divBdr>
    </w:div>
    <w:div w:id="1920288087">
      <w:bodyDiv w:val="1"/>
      <w:marLeft w:val="0"/>
      <w:marRight w:val="0"/>
      <w:marTop w:val="0"/>
      <w:marBottom w:val="0"/>
      <w:divBdr>
        <w:top w:val="none" w:sz="0" w:space="0" w:color="auto"/>
        <w:left w:val="none" w:sz="0" w:space="0" w:color="auto"/>
        <w:bottom w:val="none" w:sz="0" w:space="0" w:color="auto"/>
        <w:right w:val="none" w:sz="0" w:space="0" w:color="auto"/>
      </w:divBdr>
    </w:div>
    <w:div w:id="1929650888">
      <w:bodyDiv w:val="1"/>
      <w:marLeft w:val="0"/>
      <w:marRight w:val="0"/>
      <w:marTop w:val="0"/>
      <w:marBottom w:val="0"/>
      <w:divBdr>
        <w:top w:val="none" w:sz="0" w:space="0" w:color="auto"/>
        <w:left w:val="none" w:sz="0" w:space="0" w:color="auto"/>
        <w:bottom w:val="none" w:sz="0" w:space="0" w:color="auto"/>
        <w:right w:val="none" w:sz="0" w:space="0" w:color="auto"/>
      </w:divBdr>
    </w:div>
    <w:div w:id="1939750794">
      <w:bodyDiv w:val="1"/>
      <w:marLeft w:val="0"/>
      <w:marRight w:val="0"/>
      <w:marTop w:val="0"/>
      <w:marBottom w:val="0"/>
      <w:divBdr>
        <w:top w:val="none" w:sz="0" w:space="0" w:color="auto"/>
        <w:left w:val="none" w:sz="0" w:space="0" w:color="auto"/>
        <w:bottom w:val="none" w:sz="0" w:space="0" w:color="auto"/>
        <w:right w:val="none" w:sz="0" w:space="0" w:color="auto"/>
      </w:divBdr>
    </w:div>
    <w:div w:id="1948924022">
      <w:bodyDiv w:val="1"/>
      <w:marLeft w:val="0"/>
      <w:marRight w:val="0"/>
      <w:marTop w:val="0"/>
      <w:marBottom w:val="0"/>
      <w:divBdr>
        <w:top w:val="none" w:sz="0" w:space="0" w:color="auto"/>
        <w:left w:val="none" w:sz="0" w:space="0" w:color="auto"/>
        <w:bottom w:val="none" w:sz="0" w:space="0" w:color="auto"/>
        <w:right w:val="none" w:sz="0" w:space="0" w:color="auto"/>
      </w:divBdr>
    </w:div>
    <w:div w:id="1954823563">
      <w:bodyDiv w:val="1"/>
      <w:marLeft w:val="0"/>
      <w:marRight w:val="0"/>
      <w:marTop w:val="0"/>
      <w:marBottom w:val="0"/>
      <w:divBdr>
        <w:top w:val="none" w:sz="0" w:space="0" w:color="auto"/>
        <w:left w:val="none" w:sz="0" w:space="0" w:color="auto"/>
        <w:bottom w:val="none" w:sz="0" w:space="0" w:color="auto"/>
        <w:right w:val="none" w:sz="0" w:space="0" w:color="auto"/>
      </w:divBdr>
    </w:div>
    <w:div w:id="1964075391">
      <w:bodyDiv w:val="1"/>
      <w:marLeft w:val="0"/>
      <w:marRight w:val="0"/>
      <w:marTop w:val="0"/>
      <w:marBottom w:val="0"/>
      <w:divBdr>
        <w:top w:val="none" w:sz="0" w:space="0" w:color="auto"/>
        <w:left w:val="none" w:sz="0" w:space="0" w:color="auto"/>
        <w:bottom w:val="none" w:sz="0" w:space="0" w:color="auto"/>
        <w:right w:val="none" w:sz="0" w:space="0" w:color="auto"/>
      </w:divBdr>
    </w:div>
    <w:div w:id="2036540991">
      <w:bodyDiv w:val="1"/>
      <w:marLeft w:val="0"/>
      <w:marRight w:val="0"/>
      <w:marTop w:val="0"/>
      <w:marBottom w:val="0"/>
      <w:divBdr>
        <w:top w:val="none" w:sz="0" w:space="0" w:color="auto"/>
        <w:left w:val="none" w:sz="0" w:space="0" w:color="auto"/>
        <w:bottom w:val="none" w:sz="0" w:space="0" w:color="auto"/>
        <w:right w:val="none" w:sz="0" w:space="0" w:color="auto"/>
      </w:divBdr>
    </w:div>
    <w:div w:id="2060546569">
      <w:bodyDiv w:val="1"/>
      <w:marLeft w:val="0"/>
      <w:marRight w:val="0"/>
      <w:marTop w:val="0"/>
      <w:marBottom w:val="0"/>
      <w:divBdr>
        <w:top w:val="none" w:sz="0" w:space="0" w:color="auto"/>
        <w:left w:val="none" w:sz="0" w:space="0" w:color="auto"/>
        <w:bottom w:val="none" w:sz="0" w:space="0" w:color="auto"/>
        <w:right w:val="none" w:sz="0" w:space="0" w:color="auto"/>
      </w:divBdr>
      <w:divsChild>
        <w:div w:id="760033195">
          <w:marLeft w:val="0"/>
          <w:marRight w:val="0"/>
          <w:marTop w:val="0"/>
          <w:marBottom w:val="0"/>
          <w:divBdr>
            <w:top w:val="single" w:sz="2" w:space="0" w:color="E3E3E3"/>
            <w:left w:val="single" w:sz="2" w:space="0" w:color="E3E3E3"/>
            <w:bottom w:val="single" w:sz="2" w:space="0" w:color="E3E3E3"/>
            <w:right w:val="single" w:sz="2" w:space="0" w:color="E3E3E3"/>
          </w:divBdr>
          <w:divsChild>
            <w:div w:id="893008704">
              <w:marLeft w:val="0"/>
              <w:marRight w:val="0"/>
              <w:marTop w:val="0"/>
              <w:marBottom w:val="0"/>
              <w:divBdr>
                <w:top w:val="single" w:sz="2" w:space="0" w:color="E3E3E3"/>
                <w:left w:val="single" w:sz="2" w:space="0" w:color="E3E3E3"/>
                <w:bottom w:val="single" w:sz="2" w:space="0" w:color="E3E3E3"/>
                <w:right w:val="single" w:sz="2" w:space="0" w:color="E3E3E3"/>
              </w:divBdr>
              <w:divsChild>
                <w:div w:id="1097629312">
                  <w:marLeft w:val="0"/>
                  <w:marRight w:val="0"/>
                  <w:marTop w:val="0"/>
                  <w:marBottom w:val="0"/>
                  <w:divBdr>
                    <w:top w:val="single" w:sz="2" w:space="0" w:color="E3E3E3"/>
                    <w:left w:val="single" w:sz="2" w:space="0" w:color="E3E3E3"/>
                    <w:bottom w:val="single" w:sz="2" w:space="0" w:color="E3E3E3"/>
                    <w:right w:val="single" w:sz="2" w:space="0" w:color="E3E3E3"/>
                  </w:divBdr>
                  <w:divsChild>
                    <w:div w:id="1720589449">
                      <w:marLeft w:val="0"/>
                      <w:marRight w:val="0"/>
                      <w:marTop w:val="0"/>
                      <w:marBottom w:val="0"/>
                      <w:divBdr>
                        <w:top w:val="single" w:sz="2" w:space="0" w:color="E3E3E3"/>
                        <w:left w:val="single" w:sz="2" w:space="0" w:color="E3E3E3"/>
                        <w:bottom w:val="single" w:sz="2" w:space="0" w:color="E3E3E3"/>
                        <w:right w:val="single" w:sz="2" w:space="0" w:color="E3E3E3"/>
                      </w:divBdr>
                      <w:divsChild>
                        <w:div w:id="1879271394">
                          <w:marLeft w:val="0"/>
                          <w:marRight w:val="0"/>
                          <w:marTop w:val="0"/>
                          <w:marBottom w:val="0"/>
                          <w:divBdr>
                            <w:top w:val="single" w:sz="2" w:space="0" w:color="E3E3E3"/>
                            <w:left w:val="single" w:sz="2" w:space="0" w:color="E3E3E3"/>
                            <w:bottom w:val="single" w:sz="2" w:space="0" w:color="E3E3E3"/>
                            <w:right w:val="single" w:sz="2" w:space="0" w:color="E3E3E3"/>
                          </w:divBdr>
                          <w:divsChild>
                            <w:div w:id="765346340">
                              <w:marLeft w:val="0"/>
                              <w:marRight w:val="0"/>
                              <w:marTop w:val="0"/>
                              <w:marBottom w:val="0"/>
                              <w:divBdr>
                                <w:top w:val="single" w:sz="2" w:space="0" w:color="E3E3E3"/>
                                <w:left w:val="single" w:sz="2" w:space="0" w:color="E3E3E3"/>
                                <w:bottom w:val="single" w:sz="2" w:space="0" w:color="E3E3E3"/>
                                <w:right w:val="single" w:sz="2" w:space="0" w:color="E3E3E3"/>
                              </w:divBdr>
                              <w:divsChild>
                                <w:div w:id="392698836">
                                  <w:marLeft w:val="0"/>
                                  <w:marRight w:val="0"/>
                                  <w:marTop w:val="100"/>
                                  <w:marBottom w:val="100"/>
                                  <w:divBdr>
                                    <w:top w:val="single" w:sz="2" w:space="0" w:color="E3E3E3"/>
                                    <w:left w:val="single" w:sz="2" w:space="0" w:color="E3E3E3"/>
                                    <w:bottom w:val="single" w:sz="2" w:space="0" w:color="E3E3E3"/>
                                    <w:right w:val="single" w:sz="2" w:space="0" w:color="E3E3E3"/>
                                  </w:divBdr>
                                  <w:divsChild>
                                    <w:div w:id="2109615832">
                                      <w:marLeft w:val="0"/>
                                      <w:marRight w:val="0"/>
                                      <w:marTop w:val="0"/>
                                      <w:marBottom w:val="0"/>
                                      <w:divBdr>
                                        <w:top w:val="single" w:sz="2" w:space="0" w:color="E3E3E3"/>
                                        <w:left w:val="single" w:sz="2" w:space="0" w:color="E3E3E3"/>
                                        <w:bottom w:val="single" w:sz="2" w:space="0" w:color="E3E3E3"/>
                                        <w:right w:val="single" w:sz="2" w:space="0" w:color="E3E3E3"/>
                                      </w:divBdr>
                                      <w:divsChild>
                                        <w:div w:id="1748771205">
                                          <w:marLeft w:val="0"/>
                                          <w:marRight w:val="0"/>
                                          <w:marTop w:val="0"/>
                                          <w:marBottom w:val="0"/>
                                          <w:divBdr>
                                            <w:top w:val="single" w:sz="2" w:space="0" w:color="E3E3E3"/>
                                            <w:left w:val="single" w:sz="2" w:space="0" w:color="E3E3E3"/>
                                            <w:bottom w:val="single" w:sz="2" w:space="0" w:color="E3E3E3"/>
                                            <w:right w:val="single" w:sz="2" w:space="0" w:color="E3E3E3"/>
                                          </w:divBdr>
                                          <w:divsChild>
                                            <w:div w:id="559171178">
                                              <w:marLeft w:val="0"/>
                                              <w:marRight w:val="0"/>
                                              <w:marTop w:val="0"/>
                                              <w:marBottom w:val="0"/>
                                              <w:divBdr>
                                                <w:top w:val="single" w:sz="2" w:space="0" w:color="E3E3E3"/>
                                                <w:left w:val="single" w:sz="2" w:space="0" w:color="E3E3E3"/>
                                                <w:bottom w:val="single" w:sz="2" w:space="0" w:color="E3E3E3"/>
                                                <w:right w:val="single" w:sz="2" w:space="0" w:color="E3E3E3"/>
                                              </w:divBdr>
                                              <w:divsChild>
                                                <w:div w:id="649672949">
                                                  <w:marLeft w:val="0"/>
                                                  <w:marRight w:val="0"/>
                                                  <w:marTop w:val="0"/>
                                                  <w:marBottom w:val="0"/>
                                                  <w:divBdr>
                                                    <w:top w:val="single" w:sz="2" w:space="0" w:color="E3E3E3"/>
                                                    <w:left w:val="single" w:sz="2" w:space="0" w:color="E3E3E3"/>
                                                    <w:bottom w:val="single" w:sz="2" w:space="0" w:color="E3E3E3"/>
                                                    <w:right w:val="single" w:sz="2" w:space="0" w:color="E3E3E3"/>
                                                  </w:divBdr>
                                                  <w:divsChild>
                                                    <w:div w:id="143738899">
                                                      <w:marLeft w:val="0"/>
                                                      <w:marRight w:val="0"/>
                                                      <w:marTop w:val="0"/>
                                                      <w:marBottom w:val="0"/>
                                                      <w:divBdr>
                                                        <w:top w:val="single" w:sz="2" w:space="0" w:color="E3E3E3"/>
                                                        <w:left w:val="single" w:sz="2" w:space="0" w:color="E3E3E3"/>
                                                        <w:bottom w:val="single" w:sz="2" w:space="0" w:color="E3E3E3"/>
                                                        <w:right w:val="single" w:sz="2" w:space="0" w:color="E3E3E3"/>
                                                      </w:divBdr>
                                                      <w:divsChild>
                                                        <w:div w:id="19710113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25959457">
          <w:marLeft w:val="0"/>
          <w:marRight w:val="0"/>
          <w:marTop w:val="0"/>
          <w:marBottom w:val="0"/>
          <w:divBdr>
            <w:top w:val="none" w:sz="0" w:space="0" w:color="auto"/>
            <w:left w:val="none" w:sz="0" w:space="0" w:color="auto"/>
            <w:bottom w:val="none" w:sz="0" w:space="0" w:color="auto"/>
            <w:right w:val="none" w:sz="0" w:space="0" w:color="auto"/>
          </w:divBdr>
        </w:div>
      </w:divsChild>
    </w:div>
    <w:div w:id="2061123696">
      <w:bodyDiv w:val="1"/>
      <w:marLeft w:val="0"/>
      <w:marRight w:val="0"/>
      <w:marTop w:val="0"/>
      <w:marBottom w:val="0"/>
      <w:divBdr>
        <w:top w:val="none" w:sz="0" w:space="0" w:color="auto"/>
        <w:left w:val="none" w:sz="0" w:space="0" w:color="auto"/>
        <w:bottom w:val="none" w:sz="0" w:space="0" w:color="auto"/>
        <w:right w:val="none" w:sz="0" w:space="0" w:color="auto"/>
      </w:divBdr>
    </w:div>
    <w:div w:id="2113235837">
      <w:bodyDiv w:val="1"/>
      <w:marLeft w:val="0"/>
      <w:marRight w:val="0"/>
      <w:marTop w:val="0"/>
      <w:marBottom w:val="0"/>
      <w:divBdr>
        <w:top w:val="none" w:sz="0" w:space="0" w:color="auto"/>
        <w:left w:val="none" w:sz="0" w:space="0" w:color="auto"/>
        <w:bottom w:val="none" w:sz="0" w:space="0" w:color="auto"/>
        <w:right w:val="none" w:sz="0" w:space="0" w:color="auto"/>
      </w:divBdr>
      <w:divsChild>
        <w:div w:id="1625966139">
          <w:marLeft w:val="480"/>
          <w:marRight w:val="0"/>
          <w:marTop w:val="0"/>
          <w:marBottom w:val="0"/>
          <w:divBdr>
            <w:top w:val="none" w:sz="0" w:space="0" w:color="auto"/>
            <w:left w:val="none" w:sz="0" w:space="0" w:color="auto"/>
            <w:bottom w:val="none" w:sz="0" w:space="0" w:color="auto"/>
            <w:right w:val="none" w:sz="0" w:space="0" w:color="auto"/>
          </w:divBdr>
        </w:div>
        <w:div w:id="860123778">
          <w:marLeft w:val="480"/>
          <w:marRight w:val="0"/>
          <w:marTop w:val="0"/>
          <w:marBottom w:val="0"/>
          <w:divBdr>
            <w:top w:val="none" w:sz="0" w:space="0" w:color="auto"/>
            <w:left w:val="none" w:sz="0" w:space="0" w:color="auto"/>
            <w:bottom w:val="none" w:sz="0" w:space="0" w:color="auto"/>
            <w:right w:val="none" w:sz="0" w:space="0" w:color="auto"/>
          </w:divBdr>
        </w:div>
        <w:div w:id="1885562303">
          <w:marLeft w:val="480"/>
          <w:marRight w:val="0"/>
          <w:marTop w:val="0"/>
          <w:marBottom w:val="0"/>
          <w:divBdr>
            <w:top w:val="none" w:sz="0" w:space="0" w:color="auto"/>
            <w:left w:val="none" w:sz="0" w:space="0" w:color="auto"/>
            <w:bottom w:val="none" w:sz="0" w:space="0" w:color="auto"/>
            <w:right w:val="none" w:sz="0" w:space="0" w:color="auto"/>
          </w:divBdr>
        </w:div>
        <w:div w:id="1500269786">
          <w:marLeft w:val="480"/>
          <w:marRight w:val="0"/>
          <w:marTop w:val="0"/>
          <w:marBottom w:val="0"/>
          <w:divBdr>
            <w:top w:val="none" w:sz="0" w:space="0" w:color="auto"/>
            <w:left w:val="none" w:sz="0" w:space="0" w:color="auto"/>
            <w:bottom w:val="none" w:sz="0" w:space="0" w:color="auto"/>
            <w:right w:val="none" w:sz="0" w:space="0" w:color="auto"/>
          </w:divBdr>
        </w:div>
        <w:div w:id="1123233521">
          <w:marLeft w:val="480"/>
          <w:marRight w:val="0"/>
          <w:marTop w:val="0"/>
          <w:marBottom w:val="0"/>
          <w:divBdr>
            <w:top w:val="none" w:sz="0" w:space="0" w:color="auto"/>
            <w:left w:val="none" w:sz="0" w:space="0" w:color="auto"/>
            <w:bottom w:val="none" w:sz="0" w:space="0" w:color="auto"/>
            <w:right w:val="none" w:sz="0" w:space="0" w:color="auto"/>
          </w:divBdr>
        </w:div>
        <w:div w:id="1267272040">
          <w:marLeft w:val="480"/>
          <w:marRight w:val="0"/>
          <w:marTop w:val="0"/>
          <w:marBottom w:val="0"/>
          <w:divBdr>
            <w:top w:val="none" w:sz="0" w:space="0" w:color="auto"/>
            <w:left w:val="none" w:sz="0" w:space="0" w:color="auto"/>
            <w:bottom w:val="none" w:sz="0" w:space="0" w:color="auto"/>
            <w:right w:val="none" w:sz="0" w:space="0" w:color="auto"/>
          </w:divBdr>
        </w:div>
        <w:div w:id="272634246">
          <w:marLeft w:val="480"/>
          <w:marRight w:val="0"/>
          <w:marTop w:val="0"/>
          <w:marBottom w:val="0"/>
          <w:divBdr>
            <w:top w:val="none" w:sz="0" w:space="0" w:color="auto"/>
            <w:left w:val="none" w:sz="0" w:space="0" w:color="auto"/>
            <w:bottom w:val="none" w:sz="0" w:space="0" w:color="auto"/>
            <w:right w:val="none" w:sz="0" w:space="0" w:color="auto"/>
          </w:divBdr>
        </w:div>
        <w:div w:id="1808088176">
          <w:marLeft w:val="480"/>
          <w:marRight w:val="0"/>
          <w:marTop w:val="0"/>
          <w:marBottom w:val="0"/>
          <w:divBdr>
            <w:top w:val="none" w:sz="0" w:space="0" w:color="auto"/>
            <w:left w:val="none" w:sz="0" w:space="0" w:color="auto"/>
            <w:bottom w:val="none" w:sz="0" w:space="0" w:color="auto"/>
            <w:right w:val="none" w:sz="0" w:space="0" w:color="auto"/>
          </w:divBdr>
        </w:div>
      </w:divsChild>
    </w:div>
    <w:div w:id="2116628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9C25A8D-DE4C-425C-8F0D-B995762724FE}"/>
      </w:docPartPr>
      <w:docPartBody>
        <w:p w:rsidR="00D90369" w:rsidRDefault="00AD5D02">
          <w:r w:rsidRPr="00A826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rand National">
    <w:altName w:val="Calibri"/>
    <w:charset w:val="00"/>
    <w:family w:val="auto"/>
    <w:pitch w:val="variable"/>
    <w:sig w:usb0="80000007"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02"/>
    <w:rsid w:val="002C6639"/>
    <w:rsid w:val="004841D7"/>
    <w:rsid w:val="004F058A"/>
    <w:rsid w:val="006F235C"/>
    <w:rsid w:val="00761A1F"/>
    <w:rsid w:val="00944224"/>
    <w:rsid w:val="00AD5D02"/>
    <w:rsid w:val="00D16541"/>
    <w:rsid w:val="00D903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D0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8910E2-036D-43F5-8A65-3B460CD130AB}">
  <we:reference id="wa104382081" version="1.55.1.0" store="id-ID" storeType="OMEX"/>
  <we:alternateReferences>
    <we:reference id="WA104382081" version="1.55.1.0" store="" storeType="OMEX"/>
  </we:alternateReferences>
  <we:properties>
    <we:property name="MENDELEY_CITATIONS" value="[{&quot;citationID&quot;:&quot;MENDELEY_CITATION_b1cf41c4-84a8-4105-9760-7b81c4dcaa39&quot;,&quot;properties&quot;:{&quot;noteIndex&quot;:0},&quot;isEdited&quot;:false,&quot;manualOverride&quot;:{&quot;isManuallyOverridden&quot;:false,&quot;citeprocText&quot;:&quot;(Wang &amp;#38; Si, 2024)&quot;,&quot;manualOverrideText&quot;:&quot;&quot;},&quot;citationTag&quot;:&quot;MENDELEY_CITATION_v3_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&quot;,&quot;citationItems&quot;:[{&quot;id&quot;:&quot;a93523ec-399a-3cad-b275-457f175eac4d&quot;,&quot;itemData&quot;:{&quot;type&quot;:&quot;article-journal&quot;,&quot;id&quot;:&quot;a93523ec-399a-3cad-b275-457f175eac4d&quot;,&quot;title&quot;:&quot;The Intersection of Public Policy and Public Access: Digital Inclusion, Digital Literacy Education, and Libraries&quot;,&quot;author&quot;:[{&quot;family&quot;:&quot;Wang&quot;,&quot;given&quot;:&quot;Chen&quot;,&quot;parse-names&quot;:false,&quot;dropping-particle&quot;:&quot;&quot;,&quot;non-dropping-particle&quot;:&quot;&quot;},{&quot;family&quot;:&quot;Si&quot;,&quot;given&quot;:&quot;Li&quot;,&quot;parse-names&quot;:false,&quot;dropping-particle&quot;:&quot;&quot;,&quot;non-dropping-particle&quot;:&quot;&quot;}],&quot;container-title&quot;:&quot;Sustainability (Switzerland) &quot;,&quot;DOI&quot;:&quot;10.3390/su16051878&quot;,&quot;ISSN&quot;:&quot;20711050&quot;,&quot;issued&quot;:{&quot;date-parts&quot;:[[2024,3,1]]},&quot;abstract&quot;:&quot;This study aims to examine the state of digital inclusion and digital literacy education in Chinese libraries and provide recommendations for improvement. The background section emphasizes the crucial role of libraries in promoting digital inclusion and sustainable development, as well as the challenges and opportunities presented by the current digital landscape in China, such as the digital divide and regional disparities in internet access. To achieve the study’s objectives, we conducted analyses of relevant policies, public libraries, and library training programs using a mixed-methods approach. The results highlight the policy landscape, initiatives, and implementation strategies for promoting digital inclusion and literacy education, emphasizing the role of libraries in driving digital inclusion and fostering user engagement. Insights from a university library perspective showcase the role of academic libraries in promoting digital literacy education and training. The findings underscore the importance of digital inclusion and literacy in a digitized society and the crucial role of libraries and academic institutions in achieving these goals. The study advocates for libraries’ pivotal role in bridging digital gaps and enhancing literacy to foster an inclusive, equitable digital society and urges policy support.&quot;,&quot;publisher&quot;:&quot;Multidisciplinary Digital Publishing Institute (MDPI)&quot;,&quot;issue&quot;:&quot;5&quot;,&quot;volume&quot;:&quot;16&quot;,&quot;container-title-short&quot;:&quot;&quot;},&quot;isTemporary&quot;:false}]},{&quot;citationID&quot;:&quot;MENDELEY_CITATION_1c0921f6-be25-4d9a-b2f8-4e954bed9212&quot;,&quot;properties&quot;:{&quot;noteIndex&quot;:0},&quot;isEdited&quot;:false,&quot;manualOverride&quot;:{&quot;isManuallyOverridden&quot;:false,&quot;citeprocText&quot;:&quot;(Ben Ghrbeia &amp;#38; Alzubi, 2024)&quot;,&quot;manualOverrideText&quot;:&quot;&quot;},&quot;citationTag&quot;:&quot;MENDELEY_CITATION_v3_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&quot;,&quot;citationItems&quot;:[{&quot;id&quot;:&quot;042ba465-395d-31c9-ad5e-3e4338c3a685&quot;,&quot;itemData&quot;:{&quot;type&quot;:&quot;article-journal&quot;,&quot;id&quot;:&quot;042ba465-395d-31c9-ad5e-3e4338c3a685&quot;,&quot;title&quot;:&quot;Building Micro-Foundations for Digital Transformation: A Moderated Mediation Model of the Interplay between Digital Literacy and Digital Transformation&quot;,&quot;author&quot;:[{&quot;family&quot;:&quot;Ghrbeia&quot;,&quot;given&quot;:&quot;Suliman&quot;,&quot;parse-names&quot;:false,&quot;dropping-particle&quot;:&quot;&quot;,&quot;non-dropping-particle&quot;:&quot;Ben&quot;},{&quot;family&quot;:&quot;Alzubi&quot;,&quot;given&quot;:&quot;Ahmad&quot;,&quot;parse-names&quot;:false,&quot;dropping-particle&quot;:&quot;&quot;,&quot;non-dropping-particle&quot;:&quot;&quot;}],&quot;container-title&quot;:&quot;Sustainability&quot;,&quot;container-title-short&quot;:&quot;Sustainability&quot;,&quot;DOI&quot;:&quot;10.3390/su16093749&quot;,&quot;ISSN&quot;:&quot;2071-1050&quot;,&quot;URL&quot;:&quot;https://www.mdpi.com/2071-1050/16/9/3749&quot;,&quot;issued&quot;:{&quot;date-parts&quot;:[[2024,4,30]]},&quot;page&quot;:&quot;3749&quot;,&quot;abstract&quot;:&quot;&lt;p&gt;In an era where digital transformation (DGT) is pivotal for organizational resilience and competitiveness, integrating sustainability into the digitalization process has emerged as a strategic imperative. By employing the resource-based view (RBV) and the dynamic capability theory (DCT), this study delves into the micro-foundations of DGT in medium- and large-sized enterprises, highlighting the synergistic role of managerial digital literacy in fostering digital transformation through the mediation role of digital readiness and the moderation role of the top management team (TMT). To fulfill the objectives of this study, data were collected through a cross-sectional mail survey, yielding responses from 235 senior and mid-level managers across medium- and large-sized firms in various industries within Turkey. Results have confirmed that digital literacy significantly enhances digital transformation and readiness, laying the groundwork for successful digital transformation initiatives. Digital readiness significantly mediates the relationship between digital literacy and digital transformation, indicating that enhancing digital literacy is a crucial step that indirectly influences digital transformation through improving digital readiness. The moderating effect of top management team (TMT) behavioral integration on the digital literacy and digital readiness link is affirmed, highlighting its critical role in facilitating organizational digital adaptation. TMT behavioral integration does not positively moderate the direct relationship between digital literacy and digital transformation. The study’s findings offer a novel lens on digital transformation, revealing that the interplay between digital literacy, readiness, and TMT behavioral integration crafts a strategic scaffold for enhancing organizational agility and competitive edge in the digital era.&lt;/p&gt;&quot;,&quot;issue&quot;:&quot;9&quot;,&quot;volume&quot;:&quot;16&quot;},&quot;isTemporary&quot;:false}]},{&quot;citationID&quot;:&quot;MENDELEY_CITATION_cc47dae1-d925-470c-bcbc-5d32f2f8ae9a&quot;,&quot;properties&quot;:{&quot;noteIndex&quot;:0},&quot;isEdited&quot;:false,&quot;manualOverride&quot;:{&quot;isManuallyOverridden&quot;:false,&quot;citeprocText&quot;:&quot;(Ramdhan, 2023)&quot;,&quot;manualOverrideText&quot;:&quot;&quot;},&quot;citationTag&quot;:&quot;MENDELEY_CITATION_v3_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&quot;,&quot;citationItems&quot;:[{&quot;id&quot;:&quot;d54dcb65-e7e1-36a3-ae49-ac293edc30aa&quot;,&quot;itemData&quot;:{&quot;type&quot;:&quot;article-journal&quot;,&quot;id&quot;:&quot;d54dcb65-e7e1-36a3-ae49-ac293edc30aa&quot;,&quot;title&quot;:&quot;Digital Transformation In Public Services: Opportunities and Challenges&quot;,&quot;author&quot;:[{&quot;family&quot;:&quot;Ramdhan&quot;,&quot;given&quot;:&quot;Doddy&quot;,&quot;parse-names&quot;:false,&quot;dropping-particle&quot;:&quot;&quot;,&quot;non-dropping-particle&quot;:&quot;&quot;}],&quot;container-title&quot;:&quot;International Journal of Education, Information Technology and Others (IJEIT)&quot;,&quot;issued&quot;:{&quot;date-parts&quot;:[[2023,4]]},&quot;page&quot;:&quot;274-280&quot;,&quot;volume&quot;:&quot;6 (2)&quot;,&quot;container-title-short&quot;:&quot;&quot;},&quot;isTemporary&quot;:false}]},{&quot;citationID&quot;:&quot;MENDELEY_CITATION_a3388312-c07a-42af-a62e-857133ceff35&quot;,&quot;properties&quot;:{&quot;noteIndex&quot;:0},&quot;isEdited&quot;:false,&quot;manualOverride&quot;:{&quot;isManuallyOverridden&quot;:false,&quot;citeprocText&quot;:&quot;(Puspita, 2024)&quot;,&quot;manualOverrideText&quot;:&quot;&quot;},&quot;citationTag&quot;:&quot;MENDELEY_CITATION_v3_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&quot;,&quot;citationItems&quot;:[{&quot;id&quot;:&quot;29a78f81-b6d7-3b74-98af-34384a6564f0&quot;,&quot;itemData&quot;:{&quot;type&quot;:&quot;article-journal&quot;,&quot;id&quot;:&quot;29a78f81-b6d7-3b74-98af-34384a6564f0&quot;,&quot;title&quot;:&quot;Impact of Digital Literacy Programs on Information Access in Rural African Communities in Indonesia&quot;,&quot;author&quot;:[{&quot;family&quot;:&quot;Puspita&quot;,&quot;given&quot;:&quot;Indah&quot;,&quot;parse-names&quot;:false,&quot;dropping-particle&quot;:&quot;&quot;,&quot;non-dropping-particle&quot;:&quot;&quot;}],&quot;container-title&quot;:&quot;African Journal of Information and Knowledge Management&quot;,&quot;DOI&quot;:&quot;10.47604/ajikm.2266&quot;,&quot;issued&quot;:{&quot;date-parts&quot;:[[2024,1,18]]},&quot;page&quot;:&quot;13-26&quot;,&quot;abstract&quot;:&quot;Purpose: The aim of the study was to investigate impact of digital literacy programs on information access in rural African communities in Indonesia\r Methodology: This study adopted a desk methodology. A desk study research design is commonly known as secondary data collection. This is basically collecting data from existing resources preferably because of its low cost advantage as compared to a field research. Our current study looked into already published studies and reports as the data was easily accessed through online journals and libraries.\r Findings: The impact of digital literacy programs in rural African communities in Indonesia is significant. These programs have facilitated improved access to information, bridging the digital divide in these underserved areas. They empower residents to access essential resources, education, and opportunities, thereby enhancing their overall quality of life. Additionally, digital literacy programs have fostered community development by enabling local residents to participate in online activities, connect with the global world, and explore economic and educational avenues. Overall, these initiatives have played a pivotal role in transforming rural communities and promoting inclusivity in the digital age.\r Unique Contribution to Theory, Practice and Policy: Social Cognitive Theory, Diffusion of Innovations Theory &amp; Human Capital Theory may be used to anchor future studies on impact of digital literacy programs on information access in rural African communities in Indonesia. Practitioners and organizations involved in digital literacy programs should adopt a localized approach. Governments in African countries should prioritize digital literacy as a key component of their national development agendas.&quot;,&quot;publisher&quot;:&quot;IPR Journals and Books (International Peer Reviewed Journals and Books)&quot;,&quot;issue&quot;:&quot;1&quot;,&quot;volume&quot;:&quot;2&quot;,&quot;container-title-short&quot;:&quot;&quot;},&quot;isTemporary&quot;:false}]},{&quot;citationID&quot;:&quot;MENDELEY_CITATION_3e022c8a-5c06-4a70-81a6-63fa7db84353&quot;,&quot;properties&quot;:{&quot;noteIndex&quot;:0},&quot;isEdited&quot;:false,&quot;manualOverride&quot;:{&quot;isManuallyOverridden&quot;:false,&quot;citeprocText&quot;:&quot;(Pirola et al., 2020)&quot;,&quot;manualOverrideText&quot;:&quot;&quot;},&quot;citationTag&quot;:&quot;MENDELEY_CITATION_v3_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&quot;,&quot;citationItems&quot;:[{&quot;id&quot;:&quot;96161f27-257e-3ef1-b267-058a705c8648&quot;,&quot;itemData&quot;:{&quot;type&quot;:&quot;article-journal&quot;,&quot;id&quot;:&quot;96161f27-257e-3ef1-b267-058a705c8648&quot;,&quot;title&quot;:&quot;Digital readiness assessment of Italian SMEs: a case-study research&quot;,&quot;author&quot;:[{&quot;family&quot;:&quot;Pirola&quot;,&quot;given&quot;:&quot;Fabiana&quot;,&quot;parse-names&quot;:false,&quot;dropping-particle&quot;:&quot;&quot;,&quot;non-dropping-particle&quot;:&quot;&quot;},{&quot;family&quot;:&quot;Cimini&quot;,&quot;given&quot;:&quot;Chiara&quot;,&quot;parse-names&quot;:false,&quot;dropping-particle&quot;:&quot;&quot;,&quot;non-dropping-particle&quot;:&quot;&quot;},{&quot;family&quot;:&quot;Pinto&quot;,&quot;given&quot;:&quot;Roberto&quot;,&quot;parse-names&quot;:false,&quot;dropping-particle&quot;:&quot;&quot;,&quot;non-dropping-particle&quot;:&quot;&quot;}],&quot;container-title&quot;:&quot;Journal of Manufacturing Technology Management&quot;,&quot;DOI&quot;:&quot;10.1108/JMTM-09-2018-0305&quot;,&quot;ISSN&quot;:&quot;1741038X&quot;,&quot;issued&quot;:{&quot;date-parts&quot;:[[2020,11,18]]},&quot;page&quot;:&quot;1045-1083&quot;,&quot;abstract&quot;:&quot;Purpose: Given the challenges that Industry 4.0 poses, the purpose of this paper is to propose a comprehensive assessment model suitable for evaluating small- and medium-size enterprises’ (SMEs) digital readiness levels, discuss the results of an assessment of 20 manufacturing SMEs using the proposed model and highlight priorities needed to undertake a successful journey towards Industry 4.0. Design/methodology/approach: The research adopts an empirical approach using multiple case studies. Starting with a literature review about maturity and readiness-assessment models for Industry 4.0, the study’s model has been built and validated through two pilot case studies, with the final model used in an extensive case studies research with 20 enterprises. Findings: The SMEs used in this research present an intermediate readiness level with respect to Industry 4.0. They are aware of the phenomenon, but management is still taking the first steps towards identifying the most appropriate strategy to approach this Fourth Industrial Revolution. Companies need to exploit all opportunities that data availability provides in terms of knowledge creation and decision-making support, in all forms, through investments in people skills and expertise and through an infrastructure that can support data gathering, analysis and sharing. Originality/value: The Italian industrial landscape comprises mainly SMEs, mostly needing support to understand their path towards Industry 4.0. Therefore, the proposed model specifically focuses on SMEs, given its modularity, ease of understanding and fit to SMEs’ organisational structure. Furthermore, insights from 20 Italian SMEs are examined, and a list of priorities is highlighted.&quot;,&quot;publisher&quot;:&quot;Emerald Group Holdings Ltd.&quot;,&quot;issue&quot;:&quot;5&quot;,&quot;volume&quot;:&quot;31&quot;,&quot;container-title-short&quot;:&quot;&quot;},&quot;isTemporary&quot;:false}]},{&quot;citationID&quot;:&quot;MENDELEY_CITATION_eb5169f9-cae9-447e-b2a1-db422215fd18&quot;,&quot;properties&quot;:{&quot;noteIndex&quot;:0},&quot;isEdited&quot;:false,&quot;manualOverride&quot;:{&quot;isManuallyOverridden&quot;:false,&quot;citeprocText&quot;:&quot;(Philipp, 2020)&quot;,&quot;manualOverrideText&quot;:&quot;&quot;},&quot;citationTag&quot;:&quot;MENDELEY_CITATION_v3_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&quot;,&quot;citationItems&quot;:[{&quot;id&quot;:&quot;21830dfd-68e0-3df0-8384-ba3bd653e849&quot;,&quot;itemData&quot;:{&quot;type&quot;:&quot;article-journal&quot;,&quot;id&quot;:&quot;21830dfd-68e0-3df0-8384-ba3bd653e849&quot;,&quot;title&quot;:&quot;Digital readiness index assessment towards smart port development&quot;,&quot;author&quot;:[{&quot;family&quot;:&quot;Philipp&quot;,&quot;given&quot;:&quot;Robert&quot;,&quot;parse-names&quot;:false,&quot;dropping-particle&quot;:&quot;&quot;,&quot;non-dropping-particle&quot;:&quot;&quot;}],&quot;container-title&quot;:&quot;Sustainability Management Forum | NachhaltigkeitsManagementForum&quot;,&quot;DOI&quot;:&quot;10.1007/s00550-020-00501-5&quot;,&quot;ISSN&quot;:&quot;2522-5987&quot;,&quot;issued&quot;:{&quot;date-parts&quot;:[[2020,6]]},&quot;page&quot;:&quot;49-60&quot;,&quot;abstract&quot;:&quot;Digital technologies receive more and more attention in the maritime transport sector. Large ports such as Rotterdam or Antwerp are already heavily investing in digital databased technologies and thus, continue to rely on a sustainable expansion of these advanced technologies that promise security, process optimization and sustainability. Conversely, especially smaller ports have no or limited knowledge on what Industry 4.0, IoT and Blockchain are and what potentials they may have. Nevertheless, without the inclusion of small and medium-sized ports, the innovative idea towards a smart port development stays unachievable. Related to this, there exist a lack of concepts and models for measuring the digital performance of ports. Without such tools, it is impossible to audit the digital status of ports and to derive a concrete strategic roadmap for the digital transformation of ports. Accordingly, in this study, the research questions will be investigated, how the digital performance of ports can be assessed, and which strategic recommendations can be derived for ports regarding a sustainable development towards a smart port. Building upon the received qualitative data that were gathered through an online survey and IT based expert interviews, a digital readiness index for ports is applied in case of five selected seaports. The results will show that building upon the benchmarking and indexing of the ports, the current strategic positioning of the ports becomes apparent. Through this, the respective strategic recommendations for a sustainable development towards a smart port can be derived in accordance to each port classification.&quot;,&quot;publisher&quot;:&quot;Springer Science and Business Media LLC&quot;,&quot;issue&quot;:&quot;1-2&quot;,&quot;volume&quot;:&quot;28&quot;,&quot;container-title-short&quot;:&quot;&quot;},&quot;isTemporary&quot;:false}]},{&quot;citationID&quot;:&quot;MENDELEY_CITATION_46db61d1-4238-4684-8f87-3eb02c7b6ec9&quot;,&quot;properties&quot;:{&quot;noteIndex&quot;:0},&quot;isEdited&quot;:false,&quot;manualOverride&quot;:{&quot;isManuallyOverridden&quot;:false,&quot;citeprocText&quot;:&quot;(Anthony, 2023)&quot;,&quot;manualOverrideText&quot;:&quot;&quot;},&quot;citationTag&quot;:&quot;MENDELEY_CITATION_v3_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&quot;,&quot;citationItems&quot;:[{&quot;id&quot;:&quot;4f47b49e-58e1-3611-bf71-5df21ec325e1&quot;,&quot;itemData&quot;:{&quot;type&quot;:&quot;article-journal&quot;,&quot;id&quot;:&quot;4f47b49e-58e1-3611-bf71-5df21ec325e1&quot;,&quot;title&quot;:&quot;The Role of Community Engagement in Urban Innovation Towards the Co-Creation of Smart Sustainable Cities&quot;,&quot;author&quot;:[{&quot;family&quot;:&quot;Anthony&quot;,&quot;given&quot;:&quot;Bokolo&quot;,&quot;parse-names&quot;:false,&quot;dropping-particle&quot;:&quot;&quot;,&quot;non-dropping-particle&quot;:&quot;&quot;}],&quot;container-title&quot;:&quot;Journal of the Knowledge Economy&quot;,&quot;DOI&quot;:&quot;10.1007/s13132-023-01176-1&quot;,&quot;ISSN&quot;:&quot;18687873&quot;,&quot;issued&quot;:{&quot;date-parts&quot;:[[2023]]},&quot;abstract&quot;:&quot;One of the most recent topics in smart cities is community engagement which has been generally deliberated in both industrial and academic literature around the approaches and tools employed in urban environment. Accordingly, the purpose of this study is to advocate for community engagement as a key driver that supports the acquisition of knowledge and requirements needed for innovation and creativity towards achieving an equitable community for social sustainability. A semi-systematic review method is adopted to analyze 71 sources from Web of Science and Scopus databases. Secondary data from the literature is extracted and synthesized to provide narrative and descriptive analysis. Findings from this study presents a developed model that can support community engagement for urban innovation by specifying factors that influences community engagement for smart sustainable city development. The model enables citizens, policy makers, government, urban planners, academics, and enterprises in urban environment to connect, interact, engage, and co-create innovative services. More importantly findings from this research provides theoretical evidence on administrative and non-administrative stakeholder’s involvement towards co-creation of urban services towards smart sustainable cities. Furthermore, this study provides recommendation on how community engagement perspective involving different stakeholders can help to achieve resilient technological driven city by supporting sustainable development and ultimately actualizing a socially inclusive urban space.&quot;,&quot;publisher&quot;:&quot;Springer&quot;,&quot;container-title-short&quot;:&quot;&quot;},&quot;isTemporary&quot;:false}]},{&quot;citationID&quot;:&quot;MENDELEY_CITATION_1fd80c83-ec2d-4446-95c6-0b456eb09c18&quot;,&quot;properties&quot;:{&quot;noteIndex&quot;:0},&quot;isEdited&quot;:false,&quot;manualOverride&quot;:{&quot;isManuallyOverridden&quot;:false,&quot;citeprocText&quot;:&quot;(Latupeirissa et al., 2024)&quot;,&quot;manualOverrideText&quot;:&quot;&quot;},&quot;citationTag&quot;:&quot;MENDELEY_CITATION_v3_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&quot;,&quot;citationItems&quot;:[{&quot;id&quot;:&quot;f35592e5-8667-36a2-90d6-3e6be83d8bcc&quot;,&quot;itemData&quot;:{&quot;type&quot;:&quot;article&quot;,&quot;id&quot;:&quot;f35592e5-8667-36a2-90d6-3e6be83d8bcc&quot;,&quot;title&quot;:&quot;Transforming Public Service Delivery: A Comprehensive Review of Digitization Initiatives&quot;,&quot;author&quot;:[{&quot;family&quot;:&quot;Latupeirissa&quot;,&quot;given&quot;:&quot;Jonathan Jacob Paul&quot;,&quot;parse-names&quot;:false,&quot;dropping-particle&quot;:&quot;&quot;,&quot;non-dropping-particle&quot;:&quot;&quot;},{&quot;family&quot;:&quot;Dewi&quot;,&quot;given&quot;:&quot;Ni Luh Yulyana&quot;,&quot;parse-names&quot;:false,&quot;dropping-particle&quot;:&quot;&quot;,&quot;non-dropping-particle&quot;:&quot;&quot;},{&quot;family&quot;:&quot;Prayana&quot;,&quot;given&quot;:&quot;I. Kadek Rian&quot;,&quot;parse-names&quot;:false,&quot;dropping-particle&quot;:&quot;&quot;,&quot;non-dropping-particle&quot;:&quot;&quot;},{&quot;family&quot;:&quot;Srikandi&quot;,&quot;given&quot;:&quot;Melati Budi&quot;,&quot;parse-names&quot;:false,&quot;dropping-particle&quot;:&quot;&quot;,&quot;non-dropping-particle&quot;:&quot;&quot;},{&quot;family&quot;:&quot;Ramadiansyah&quot;,&quot;given&quot;:&quot;Sahri Aflah&quot;,&quot;parse-names&quot;:false,&quot;dropping-particle&quot;:&quot;&quot;,&quot;non-dropping-particle&quot;:&quot;&quot;},{&quot;family&quot;:&quot;Pramana&quot;,&quot;given&quot;:&quot;Ida Bagus Gde Agung Yoga&quot;,&quot;parse-names&quot;:false,&quot;dropping-particle&quot;:&quot;&quot;,&quot;non-dropping-particle&quot;:&quot;&quot;}],&quot;container-title&quot;:&quot;Sustainability (Switzerland) &quot;,&quot;DOI&quot;:&quot;10.3390/su16072818&quot;,&quot;ISSN&quot;:&quot;20711050&quot;,&quot;issued&quot;:{&quot;date-parts&quot;:[[2024,4,1]]},&quot;abstract&quot;:&quot;Digital transformation improves public services by integrating digital technology. The rapid use of digital technology in the public sector may marginalize groups without access to or familiarity with digital platforms. This can create a digital divide, worsening inequities by leaving people who cannot access digital services behind. This research will examine public service delivery digital transformation projects and their effects on local governments. The study uses a thorough literature evaluation and case studies of digital transformation projects in different nations. Scopus was used to find relevant content and current public sector digitization research, papers, and publications and they were examined. The study included a variety of opinions on the issue. The assessment found that digital transformation improves efficiency, citizen involvement, and government accountability in public service delivery. Digital transformation may face obstacles that must be overcome. This research demonstrated that improving organizational efficiency, meeting citizen expectations, and responding to superior demands from higher authorities drive digital change in public service delivery. This study stresses technological readiness as a critical driver of local government digital transformation. Opponents’ concerns should be addressed in future research and practice, such as digital service delivery inclusivity and accessibility, cost and resource management, and data security and privacy.&quot;,&quot;publisher&quot;:&quot;Multidisciplinary Digital Publishing Institute (MDPI)&quot;,&quot;issue&quot;:&quot;7&quot;,&quot;volume&quot;:&quot;16&quot;,&quot;container-title-short&quot;:&quot;&quot;},&quot;isTemporary&quot;:false}]},{&quot;citationID&quot;:&quot;MENDELEY_CITATION_b366905f-cfe8-4336-b7fd-45aa06f1e56b&quot;,&quot;properties&quot;:{&quot;noteIndex&quot;:0},&quot;isEdited&quot;:false,&quot;manualOverride&quot;:{&quot;isManuallyOverridden&quot;:false,&quot;citeprocText&quot;:&quot;(Karmaker et al., 2023)&quot;,&quot;manualOverrideText&quot;:&quot;&quot;},&quot;citationTag&quot;:&quot;MENDELEY_CITATION_v3_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&quot;,&quot;citationItems&quot;:[{&quot;id&quot;:&quot;0d394d72-e720-3093-bd70-f70231c525cd&quot;,&quot;itemData&quot;:{&quot;type&quot;:&quot;article&quot;,&quot;id&quot;:&quot;0d394d72-e720-3093-bd70-f70231c525cd&quot;,&quot;title&quot;:&quot;Smart City Transformation: An Analysis of Dhaka and Its Challenges and Opportunities&quot;,&quot;author&quot;:[{&quot;family&quot;:&quot;Karmaker&quot;,&quot;given&quot;:&quot;Ashish Kumar&quot;,&quot;parse-names&quot;:false,&quot;dropping-particle&quot;:&quot;&quot;,&quot;non-dropping-particle&quot;:&quot;&quot;},{&quot;family&quot;:&quot;Islam&quot;,&quot;given&quot;:&quot;S. M.Rezwanul&quot;,&quot;parse-names&quot;:false,&quot;dropping-particle&quot;:&quot;&quot;,&quot;non-dropping-particle&quot;:&quot;&quot;},{&quot;family&quot;:&quot;Kamruzzaman&quot;,&quot;given&quot;:&quot;Md&quot;,&quot;parse-names&quot;:false,&quot;dropping-particle&quot;:&quot;&quot;,&quot;non-dropping-particle&quot;:&quot;&quot;},{&quot;family&quot;:&quot;Rashid&quot;,&quot;given&quot;:&quot;Md Mamun Ur&quot;,&quot;parse-names&quot;:false,&quot;dropping-particle&quot;:&quot;&quot;,&quot;non-dropping-particle&quot;:&quot;&quot;},{&quot;family&quot;:&quot;Faruque&quot;,&quot;given&quot;:&quot;Md Omer&quot;,&quot;parse-names&quot;:false,&quot;dropping-particle&quot;:&quot;&quot;,&quot;non-dropping-particle&quot;:&quot;&quot;},{&quot;family&quot;:&quot;Hossain&quot;,&quot;given&quot;:&quot;Md Alamgir&quot;,&quot;parse-names&quot;:false,&quot;dropping-particle&quot;:&quot;&quot;,&quot;non-dropping-particle&quot;:&quot;&quot;}],&quot;container-title&quot;:&quot;Smart Cities&quot;,&quot;DOI&quot;:&quot;10.3390/smartcities6020052&quot;,&quot;ISSN&quot;:&quot;26246511&quot;,&quot;issued&quot;:{&quot;date-parts&quot;:[[2023,4,1]]},&quot;page&quot;:&quot;1087-1108&quot;,&quot;abstract&quot;:&quot;Cities worldwide are experiencing rapid urbanization and an increasing population, creating a pressing need for smart infrastructure to enhance citizen services. Dhaka, the capital of Bangladesh, faces similar technological and socio-economic challenges, making it crucial to transform it into a sustainable smart city. This research analyzes the opportunities and challenges of smart cities and Dhaka through SWOT and PESTEL analyses. The study employs a fuzzy rule-based inference system in a MATLAB simulation to calculate the smart city index based on parameters such as governance, transportation, waste management, utility management, healthcare, and industrial automation. The findings reveal that good governance has the highest impact on the smart city index, followed by transportation. The paper proposes a sustainable smart city transportation framework and management technique, outlining future research directions. The proposed framework is expected to impact socio-economic, technological, and environmental aspects positively.&quot;,&quot;publisher&quot;:&quot;MDPI&quot;,&quot;issue&quot;:&quot;2&quot;,&quot;volume&quot;:&quot;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ZtTflRGRU8JC/yBmflDKb2yzkw==">CgMxLjAyCWlkLmdqZGd4czIKaWQuMzBqMHpsbDIJaC4xZm9iOXRlMgloLjN6bnlzaDcyCmlkLjJldDkycDAyCWlkLnR5amN3dDIKaWQuM2R5NnZrbTIJaC4xdDNoNXNmOAByITFZN1BlYlZueG42Q2l1Z2xuRDhYbUlETDZwU2VmekMtRw==</go:docsCustomData>
</go:gDocsCustomXmlDataStorage>
</file>

<file path=customXml/itemProps1.xml><?xml version="1.0" encoding="utf-8"?>
<ds:datastoreItem xmlns:ds="http://schemas.openxmlformats.org/officeDocument/2006/customXml" ds:itemID="{7BE7EC21-873B-47DC-86B2-03AA2B221BD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3485b963-82ba-4a6f-810f-b5cc226ff898}" enabled="0" method="" siteId="{3485b963-82ba-4a6f-810f-b5cc226ff898}" removed="1"/>
</clbl:labelList>
</file>

<file path=docProps/app.xml><?xml version="1.0" encoding="utf-8"?>
<Properties xmlns="http://schemas.openxmlformats.org/officeDocument/2006/extended-properties" xmlns:vt="http://schemas.openxmlformats.org/officeDocument/2006/docPropsVTypes">
  <Template>Normal</Template>
  <TotalTime>7</TotalTime>
  <Pages>13</Pages>
  <Words>5881</Words>
  <Characters>33528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Karli Eka Setiawan</cp:lastModifiedBy>
  <cp:revision>11</cp:revision>
  <cp:lastPrinted>2024-05-01T16:52:00Z</cp:lastPrinted>
  <dcterms:created xsi:type="dcterms:W3CDTF">2025-01-30T09:01:00Z</dcterms:created>
  <dcterms:modified xsi:type="dcterms:W3CDTF">2025-02-06T09:29:00Z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a4e621567e85cda10334a94603d4a65a522cd81166d5fa3b153c9f8c04c7d5c9</vt:lpwstr>
  </property>
</Properties>
</file>